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0823" w14:textId="77777777" w:rsidR="00786516" w:rsidRDefault="00FA214E" w:rsidP="00960B2A">
      <w:pPr>
        <w:rPr>
          <w:rFonts w:asciiTheme="minorHAnsi" w:hAnsiTheme="minorHAnsi"/>
          <w:b/>
          <w:color w:val="2E74B5" w:themeColor="accent1" w:themeShade="BF"/>
          <w:sz w:val="28"/>
          <w:szCs w:val="28"/>
        </w:rPr>
      </w:pPr>
      <w:r w:rsidRPr="00D26B80">
        <w:rPr>
          <w:noProof/>
        </w:rPr>
        <w:drawing>
          <wp:anchor distT="0" distB="0" distL="114300" distR="114300" simplePos="0" relativeHeight="251658240" behindDoc="1" locked="0" layoutInCell="1" allowOverlap="1" wp14:anchorId="7CAC68AB" wp14:editId="7D386F10">
            <wp:simplePos x="0" y="0"/>
            <wp:positionH relativeFrom="column">
              <wp:posOffset>4579620</wp:posOffset>
            </wp:positionH>
            <wp:positionV relativeFrom="paragraph">
              <wp:posOffset>-30480</wp:posOffset>
            </wp:positionV>
            <wp:extent cx="1867535" cy="731520"/>
            <wp:effectExtent l="0" t="0" r="0" b="0"/>
            <wp:wrapTight wrapText="bothSides">
              <wp:wrapPolygon edited="0">
                <wp:start x="0" y="0"/>
                <wp:lineTo x="0" y="20813"/>
                <wp:lineTo x="21372" y="20813"/>
                <wp:lineTo x="21372" y="0"/>
                <wp:lineTo x="0" y="0"/>
              </wp:wrapPolygon>
            </wp:wrapTight>
            <wp:docPr id="2" name="Picture 3" descr="New Logo and Identity for Rotary by Siegel+G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and Identity for Rotary by Siegel+G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53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33D">
        <w:rPr>
          <w:rFonts w:asciiTheme="minorHAnsi" w:hAnsiTheme="minorHAnsi"/>
          <w:b/>
          <w:color w:val="2E74B5" w:themeColor="accent1" w:themeShade="BF"/>
          <w:sz w:val="28"/>
          <w:szCs w:val="28"/>
        </w:rPr>
        <w:t xml:space="preserve">The Champaign </w:t>
      </w:r>
      <w:r w:rsidR="002C7155">
        <w:rPr>
          <w:rFonts w:asciiTheme="minorHAnsi" w:hAnsiTheme="minorHAnsi"/>
          <w:b/>
          <w:color w:val="2E74B5" w:themeColor="accent1" w:themeShade="BF"/>
          <w:sz w:val="28"/>
          <w:szCs w:val="28"/>
        </w:rPr>
        <w:t>Rotary Foundation (WGRC, Inc.)</w:t>
      </w:r>
    </w:p>
    <w:p w14:paraId="686A14C8" w14:textId="77777777" w:rsidR="00960B2A" w:rsidRDefault="00FA214E" w:rsidP="00960B2A">
      <w:pPr>
        <w:rPr>
          <w:rFonts w:asciiTheme="minorHAnsi" w:hAnsiTheme="minorHAnsi"/>
          <w:b/>
          <w:color w:val="2E74B5" w:themeColor="accent1" w:themeShade="BF"/>
          <w:sz w:val="28"/>
          <w:szCs w:val="28"/>
        </w:rPr>
      </w:pPr>
      <w:r w:rsidRPr="00FA214E">
        <w:rPr>
          <w:rFonts w:asciiTheme="minorHAnsi" w:hAnsiTheme="minorHAnsi"/>
          <w:b/>
          <w:color w:val="2E74B5" w:themeColor="accent1" w:themeShade="BF"/>
          <w:sz w:val="28"/>
          <w:szCs w:val="28"/>
        </w:rPr>
        <w:t>The Charitable 501c3 Foundation</w:t>
      </w:r>
      <w:r w:rsidR="00786516">
        <w:rPr>
          <w:rFonts w:asciiTheme="minorHAnsi" w:hAnsiTheme="minorHAnsi"/>
          <w:b/>
          <w:color w:val="2E74B5" w:themeColor="accent1" w:themeShade="BF"/>
          <w:sz w:val="28"/>
          <w:szCs w:val="28"/>
        </w:rPr>
        <w:t xml:space="preserve"> </w:t>
      </w:r>
    </w:p>
    <w:p w14:paraId="48AC3657" w14:textId="77777777" w:rsidR="00FA214E" w:rsidRDefault="002C7155" w:rsidP="00960B2A">
      <w:pPr>
        <w:rPr>
          <w:rFonts w:asciiTheme="minorHAnsi" w:hAnsiTheme="minorHAnsi"/>
          <w:b/>
          <w:color w:val="2E74B5" w:themeColor="accent1" w:themeShade="BF"/>
          <w:sz w:val="28"/>
          <w:szCs w:val="28"/>
        </w:rPr>
      </w:pPr>
      <w:r>
        <w:rPr>
          <w:rFonts w:asciiTheme="minorHAnsi" w:hAnsiTheme="minorHAnsi"/>
          <w:b/>
          <w:color w:val="2E74B5" w:themeColor="accent1" w:themeShade="BF"/>
          <w:sz w:val="28"/>
          <w:szCs w:val="28"/>
        </w:rPr>
        <w:t xml:space="preserve">of </w:t>
      </w:r>
      <w:r w:rsidR="00FA214E" w:rsidRPr="00FA214E">
        <w:rPr>
          <w:rFonts w:asciiTheme="minorHAnsi" w:hAnsiTheme="minorHAnsi"/>
          <w:b/>
          <w:color w:val="2E74B5" w:themeColor="accent1" w:themeShade="BF"/>
          <w:sz w:val="28"/>
          <w:szCs w:val="28"/>
        </w:rPr>
        <w:t>Champaign Rotary Club</w:t>
      </w:r>
    </w:p>
    <w:p w14:paraId="11AD80D9" w14:textId="77777777" w:rsidR="00960B2A" w:rsidRPr="00960B2A" w:rsidRDefault="00960B2A" w:rsidP="00960B2A">
      <w:pPr>
        <w:rPr>
          <w:rFonts w:asciiTheme="minorHAnsi" w:hAnsiTheme="minorHAnsi"/>
          <w:b/>
          <w:color w:val="2E74B5" w:themeColor="accent1" w:themeShade="BF"/>
          <w:sz w:val="24"/>
          <w:szCs w:val="24"/>
        </w:rPr>
      </w:pPr>
    </w:p>
    <w:p w14:paraId="4834C51F" w14:textId="77777777" w:rsidR="0040768B" w:rsidRPr="00960B2A" w:rsidRDefault="0040768B" w:rsidP="00960B2A">
      <w:pPr>
        <w:rPr>
          <w:rFonts w:asciiTheme="minorHAnsi" w:hAnsiTheme="minorHAnsi"/>
          <w:b/>
          <w:sz w:val="24"/>
          <w:szCs w:val="24"/>
        </w:rPr>
      </w:pPr>
    </w:p>
    <w:p w14:paraId="2B7B0A42" w14:textId="071891CE" w:rsidR="00FA214E" w:rsidRPr="00960B2A" w:rsidRDefault="00DD5936" w:rsidP="00466EC0">
      <w:pPr>
        <w:jc w:val="center"/>
        <w:rPr>
          <w:rFonts w:asciiTheme="minorHAnsi" w:hAnsiTheme="minorHAnsi"/>
          <w:b/>
          <w:sz w:val="36"/>
          <w:szCs w:val="36"/>
        </w:rPr>
      </w:pPr>
      <w:r w:rsidRPr="00960B2A">
        <w:rPr>
          <w:rFonts w:asciiTheme="minorHAnsi" w:hAnsiTheme="minorHAnsi"/>
          <w:b/>
          <w:sz w:val="36"/>
          <w:szCs w:val="36"/>
        </w:rPr>
        <w:t>Annual Report July 1, 2019 – June 30, 2020</w:t>
      </w:r>
    </w:p>
    <w:p w14:paraId="2A455135" w14:textId="77777777" w:rsidR="005E401C" w:rsidRPr="005E401C" w:rsidRDefault="005E401C" w:rsidP="00466EC0">
      <w:pPr>
        <w:rPr>
          <w:rFonts w:asciiTheme="minorHAnsi" w:eastAsia="Times New Roman" w:hAnsiTheme="minorHAnsi"/>
          <w:sz w:val="24"/>
          <w:szCs w:val="24"/>
        </w:rPr>
      </w:pPr>
    </w:p>
    <w:p w14:paraId="40491FD1" w14:textId="77777777" w:rsidR="005E401C" w:rsidRPr="000653CC" w:rsidRDefault="0083533D" w:rsidP="00466EC0">
      <w:pPr>
        <w:rPr>
          <w:rFonts w:asciiTheme="minorHAnsi" w:hAnsiTheme="minorHAnsi" w:cs="Tahoma"/>
          <w:color w:val="343434"/>
          <w:sz w:val="24"/>
          <w:szCs w:val="24"/>
        </w:rPr>
      </w:pPr>
      <w:r>
        <w:rPr>
          <w:rFonts w:asciiTheme="minorHAnsi" w:hAnsiTheme="minorHAnsi" w:cs="Tahoma"/>
          <w:b/>
          <w:i/>
          <w:color w:val="343434"/>
          <w:sz w:val="24"/>
          <w:szCs w:val="24"/>
        </w:rPr>
        <w:t>The Champaign Rotary Foundation</w:t>
      </w:r>
      <w:r w:rsidR="005E401C" w:rsidRPr="000653CC">
        <w:rPr>
          <w:rFonts w:asciiTheme="minorHAnsi" w:hAnsiTheme="minorHAnsi" w:cs="Tahoma"/>
          <w:b/>
          <w:i/>
          <w:color w:val="343434"/>
          <w:sz w:val="24"/>
          <w:szCs w:val="24"/>
        </w:rPr>
        <w:t xml:space="preserve"> </w:t>
      </w:r>
      <w:r w:rsidR="005E401C" w:rsidRPr="000653CC">
        <w:rPr>
          <w:rFonts w:asciiTheme="minorHAnsi" w:hAnsiTheme="minorHAnsi" w:cs="Tahoma"/>
          <w:color w:val="343434"/>
          <w:sz w:val="24"/>
          <w:szCs w:val="24"/>
        </w:rPr>
        <w:t xml:space="preserve">is a non-profit foundation whose charter was granted by the State of Illinois on October 20, 1976.  It </w:t>
      </w:r>
      <w:r w:rsidR="002C7155">
        <w:rPr>
          <w:rFonts w:asciiTheme="minorHAnsi" w:hAnsiTheme="minorHAnsi" w:cs="Tahoma"/>
          <w:color w:val="343434"/>
          <w:sz w:val="24"/>
          <w:szCs w:val="24"/>
        </w:rPr>
        <w:t>w</w:t>
      </w:r>
      <w:r w:rsidR="005E401C" w:rsidRPr="000653CC">
        <w:rPr>
          <w:rFonts w:asciiTheme="minorHAnsi" w:hAnsiTheme="minorHAnsi" w:cs="Tahoma"/>
          <w:color w:val="343434"/>
          <w:sz w:val="24"/>
          <w:szCs w:val="24"/>
        </w:rPr>
        <w:t>as established to provide a medium for contributions which are deductible for Federal In</w:t>
      </w:r>
      <w:r w:rsidR="002C7155">
        <w:rPr>
          <w:rFonts w:asciiTheme="minorHAnsi" w:hAnsiTheme="minorHAnsi" w:cs="Tahoma"/>
          <w:color w:val="343434"/>
          <w:sz w:val="24"/>
          <w:szCs w:val="24"/>
        </w:rPr>
        <w:t>come Tax purposes. The purpose</w:t>
      </w:r>
      <w:r w:rsidR="005E401C" w:rsidRPr="000653CC">
        <w:rPr>
          <w:rFonts w:asciiTheme="minorHAnsi" w:hAnsiTheme="minorHAnsi" w:cs="Tahoma"/>
          <w:color w:val="343434"/>
          <w:sz w:val="24"/>
          <w:szCs w:val="24"/>
        </w:rPr>
        <w:t xml:space="preserve"> of th</w:t>
      </w:r>
      <w:r w:rsidR="002C7155">
        <w:rPr>
          <w:rFonts w:asciiTheme="minorHAnsi" w:hAnsiTheme="minorHAnsi" w:cs="Tahoma"/>
          <w:color w:val="343434"/>
          <w:sz w:val="24"/>
          <w:szCs w:val="24"/>
        </w:rPr>
        <w:t xml:space="preserve">e </w:t>
      </w:r>
      <w:r w:rsidR="005E401C" w:rsidRPr="000653CC">
        <w:rPr>
          <w:rFonts w:asciiTheme="minorHAnsi" w:hAnsiTheme="minorHAnsi" w:cs="Tahoma"/>
          <w:color w:val="343434"/>
          <w:sz w:val="24"/>
          <w:szCs w:val="24"/>
        </w:rPr>
        <w:t xml:space="preserve">foundation </w:t>
      </w:r>
      <w:r w:rsidR="002C7155">
        <w:rPr>
          <w:rFonts w:asciiTheme="minorHAnsi" w:hAnsiTheme="minorHAnsi" w:cs="Tahoma"/>
          <w:color w:val="343434"/>
          <w:sz w:val="24"/>
          <w:szCs w:val="24"/>
        </w:rPr>
        <w:t xml:space="preserve">is </w:t>
      </w:r>
      <w:r w:rsidR="005E401C" w:rsidRPr="000653CC">
        <w:rPr>
          <w:rFonts w:asciiTheme="minorHAnsi" w:hAnsiTheme="minorHAnsi" w:cs="Tahoma"/>
          <w:color w:val="343434"/>
          <w:sz w:val="24"/>
          <w:szCs w:val="24"/>
        </w:rPr>
        <w:t>charitable, religious, educational and scientifi</w:t>
      </w:r>
      <w:r w:rsidR="002C7155">
        <w:rPr>
          <w:rFonts w:asciiTheme="minorHAnsi" w:hAnsiTheme="minorHAnsi" w:cs="Tahoma"/>
          <w:color w:val="343434"/>
          <w:sz w:val="24"/>
          <w:szCs w:val="24"/>
        </w:rPr>
        <w:t>c as interpreted by section 501</w:t>
      </w:r>
      <w:r w:rsidR="005E401C" w:rsidRPr="000653CC">
        <w:rPr>
          <w:rFonts w:asciiTheme="minorHAnsi" w:hAnsiTheme="minorHAnsi" w:cs="Tahoma"/>
          <w:color w:val="343434"/>
          <w:sz w:val="24"/>
          <w:szCs w:val="24"/>
        </w:rPr>
        <w:t>(</w:t>
      </w:r>
      <w:r w:rsidR="002C7155">
        <w:rPr>
          <w:rFonts w:asciiTheme="minorHAnsi" w:hAnsiTheme="minorHAnsi" w:cs="Tahoma"/>
          <w:color w:val="343434"/>
          <w:sz w:val="24"/>
          <w:szCs w:val="24"/>
        </w:rPr>
        <w:t>c</w:t>
      </w:r>
      <w:r w:rsidR="005E401C" w:rsidRPr="000653CC">
        <w:rPr>
          <w:rFonts w:asciiTheme="minorHAnsi" w:hAnsiTheme="minorHAnsi" w:cs="Tahoma"/>
          <w:color w:val="343434"/>
          <w:sz w:val="24"/>
          <w:szCs w:val="24"/>
        </w:rPr>
        <w:t>)</w:t>
      </w:r>
      <w:r w:rsidR="002C7155">
        <w:rPr>
          <w:rFonts w:asciiTheme="minorHAnsi" w:hAnsiTheme="minorHAnsi" w:cs="Tahoma"/>
          <w:color w:val="343434"/>
          <w:sz w:val="24"/>
          <w:szCs w:val="24"/>
        </w:rPr>
        <w:t>3</w:t>
      </w:r>
      <w:r w:rsidR="005E401C" w:rsidRPr="000653CC">
        <w:rPr>
          <w:rFonts w:asciiTheme="minorHAnsi" w:hAnsiTheme="minorHAnsi" w:cs="Tahoma"/>
          <w:color w:val="343434"/>
          <w:sz w:val="24"/>
          <w:szCs w:val="24"/>
        </w:rPr>
        <w:t xml:space="preserve"> of the Internal Revenue Code of 1954. </w:t>
      </w:r>
      <w:r w:rsidR="002C7155">
        <w:rPr>
          <w:rFonts w:asciiTheme="minorHAnsi" w:hAnsiTheme="minorHAnsi" w:cs="Tahoma"/>
          <w:color w:val="343434"/>
          <w:sz w:val="24"/>
          <w:szCs w:val="24"/>
        </w:rPr>
        <w:t xml:space="preserve">The foundation is </w:t>
      </w:r>
      <w:r w:rsidR="005E401C" w:rsidRPr="000653CC">
        <w:rPr>
          <w:rFonts w:asciiTheme="minorHAnsi" w:hAnsiTheme="minorHAnsi" w:cs="Tahoma"/>
          <w:color w:val="343434"/>
          <w:sz w:val="24"/>
          <w:szCs w:val="24"/>
        </w:rPr>
        <w:t xml:space="preserve">the </w:t>
      </w:r>
      <w:r w:rsidR="006D6390">
        <w:rPr>
          <w:rFonts w:asciiTheme="minorHAnsi" w:hAnsiTheme="minorHAnsi" w:cs="Tahoma"/>
          <w:color w:val="343434"/>
          <w:sz w:val="24"/>
          <w:szCs w:val="24"/>
        </w:rPr>
        <w:t xml:space="preserve">primary </w:t>
      </w:r>
      <w:r w:rsidR="005E401C" w:rsidRPr="000653CC">
        <w:rPr>
          <w:rFonts w:asciiTheme="minorHAnsi" w:hAnsiTheme="minorHAnsi" w:cs="Tahoma"/>
          <w:color w:val="343434"/>
          <w:sz w:val="24"/>
          <w:szCs w:val="24"/>
        </w:rPr>
        <w:t xml:space="preserve">source of funding for </w:t>
      </w:r>
      <w:r w:rsidR="002C7155">
        <w:rPr>
          <w:rFonts w:asciiTheme="minorHAnsi" w:hAnsiTheme="minorHAnsi" w:cs="Tahoma"/>
          <w:color w:val="343434"/>
          <w:sz w:val="24"/>
          <w:szCs w:val="24"/>
        </w:rPr>
        <w:t xml:space="preserve">Champaign Rotary Club’s </w:t>
      </w:r>
      <w:r w:rsidR="005E401C" w:rsidRPr="000653CC">
        <w:rPr>
          <w:rFonts w:asciiTheme="minorHAnsi" w:hAnsiTheme="minorHAnsi" w:cs="Tahoma"/>
          <w:color w:val="343434"/>
          <w:sz w:val="24"/>
          <w:szCs w:val="24"/>
        </w:rPr>
        <w:t xml:space="preserve">community service projects. </w:t>
      </w:r>
    </w:p>
    <w:p w14:paraId="50566C4B" w14:textId="77777777" w:rsidR="00786516" w:rsidRPr="00960B2A" w:rsidRDefault="00786516" w:rsidP="00466EC0">
      <w:pPr>
        <w:jc w:val="center"/>
        <w:rPr>
          <w:rFonts w:asciiTheme="minorHAnsi" w:hAnsiTheme="minorHAnsi"/>
          <w:b/>
          <w:w w:val="110"/>
          <w:sz w:val="24"/>
          <w:szCs w:val="24"/>
        </w:rPr>
      </w:pPr>
    </w:p>
    <w:p w14:paraId="1E854B25" w14:textId="77777777" w:rsidR="005E401C" w:rsidRDefault="005E401C" w:rsidP="00786516">
      <w:pPr>
        <w:jc w:val="center"/>
        <w:rPr>
          <w:rFonts w:asciiTheme="minorHAnsi" w:hAnsiTheme="minorHAnsi"/>
          <w:b/>
          <w:w w:val="105"/>
          <w:sz w:val="28"/>
          <w:szCs w:val="28"/>
        </w:rPr>
      </w:pPr>
      <w:r w:rsidRPr="006D6390">
        <w:rPr>
          <w:rFonts w:asciiTheme="minorHAnsi" w:hAnsiTheme="minorHAnsi"/>
          <w:b/>
          <w:w w:val="105"/>
          <w:sz w:val="28"/>
          <w:szCs w:val="28"/>
        </w:rPr>
        <w:t>Directors</w:t>
      </w:r>
      <w:r w:rsidRPr="006D6390">
        <w:rPr>
          <w:rFonts w:asciiTheme="minorHAnsi" w:hAnsiTheme="minorHAnsi"/>
          <w:b/>
          <w:spacing w:val="12"/>
          <w:w w:val="105"/>
          <w:sz w:val="28"/>
          <w:szCs w:val="28"/>
        </w:rPr>
        <w:t xml:space="preserve"> </w:t>
      </w:r>
      <w:r w:rsidRPr="006D6390">
        <w:rPr>
          <w:rFonts w:asciiTheme="minorHAnsi" w:hAnsiTheme="minorHAnsi"/>
          <w:b/>
          <w:w w:val="105"/>
          <w:sz w:val="28"/>
          <w:szCs w:val="28"/>
        </w:rPr>
        <w:t>and</w:t>
      </w:r>
      <w:r w:rsidRPr="006D6390">
        <w:rPr>
          <w:rFonts w:asciiTheme="minorHAnsi" w:hAnsiTheme="minorHAnsi"/>
          <w:b/>
          <w:spacing w:val="11"/>
          <w:w w:val="105"/>
          <w:sz w:val="28"/>
          <w:szCs w:val="28"/>
        </w:rPr>
        <w:t xml:space="preserve"> </w:t>
      </w:r>
      <w:r w:rsidRPr="006D6390">
        <w:rPr>
          <w:rFonts w:asciiTheme="minorHAnsi" w:hAnsiTheme="minorHAnsi"/>
          <w:b/>
          <w:w w:val="105"/>
          <w:sz w:val="28"/>
          <w:szCs w:val="28"/>
        </w:rPr>
        <w:t>Officers</w:t>
      </w:r>
    </w:p>
    <w:p w14:paraId="7AA0925F" w14:textId="77777777" w:rsidR="006D6390" w:rsidRPr="00F73307" w:rsidRDefault="006D6390" w:rsidP="006D6390">
      <w:pPr>
        <w:jc w:val="center"/>
        <w:rPr>
          <w:rFonts w:ascii="Calibri" w:hAnsi="Calibri" w:cs="Tahoma"/>
          <w:b/>
          <w:color w:val="343434"/>
          <w:sz w:val="24"/>
          <w:szCs w:val="24"/>
        </w:rPr>
      </w:pPr>
      <w:r>
        <w:rPr>
          <w:rFonts w:ascii="Calibri" w:hAnsi="Calibri" w:cs="Tahoma"/>
          <w:b/>
          <w:color w:val="343434"/>
          <w:sz w:val="24"/>
          <w:szCs w:val="24"/>
        </w:rPr>
        <w:t>Rotary year July 1, 2019 – June 30, 2020</w:t>
      </w:r>
    </w:p>
    <w:p w14:paraId="7D1C2EBC" w14:textId="77777777" w:rsidR="006D6390" w:rsidRPr="006D6390" w:rsidRDefault="006D6390" w:rsidP="00786516">
      <w:pPr>
        <w:jc w:val="center"/>
        <w:rPr>
          <w:rFonts w:asciiTheme="minorHAnsi" w:eastAsia="Times New Roman" w:hAnsiTheme="minorHAnsi"/>
          <w:b/>
          <w:sz w:val="24"/>
          <w:szCs w:val="24"/>
        </w:rPr>
      </w:pPr>
    </w:p>
    <w:p w14:paraId="3D39D59D" w14:textId="77777777" w:rsidR="005E401C" w:rsidRPr="00960B2A" w:rsidRDefault="00DD5936" w:rsidP="00786516">
      <w:pPr>
        <w:rPr>
          <w:rFonts w:asciiTheme="minorHAnsi" w:eastAsia="Times New Roman" w:hAnsiTheme="minorHAnsi"/>
          <w:b/>
          <w:sz w:val="24"/>
          <w:szCs w:val="24"/>
          <w:u w:val="single"/>
        </w:rPr>
      </w:pPr>
      <w:r w:rsidRPr="00960B2A">
        <w:rPr>
          <w:rFonts w:asciiTheme="minorHAnsi" w:eastAsia="Times New Roman" w:hAnsiTheme="minorHAnsi"/>
          <w:b/>
          <w:sz w:val="24"/>
          <w:szCs w:val="24"/>
          <w:u w:val="single"/>
        </w:rPr>
        <w:t>Officers 2019 – 2020</w:t>
      </w:r>
      <w:r w:rsidR="005E401C" w:rsidRPr="00960B2A">
        <w:rPr>
          <w:rFonts w:asciiTheme="minorHAnsi" w:eastAsia="Times New Roman" w:hAnsiTheme="minorHAnsi"/>
          <w:b/>
          <w:sz w:val="24"/>
          <w:szCs w:val="24"/>
          <w:u w:val="single"/>
        </w:rPr>
        <w:t>:</w:t>
      </w:r>
    </w:p>
    <w:p w14:paraId="09CBE4B1" w14:textId="77777777" w:rsidR="00817024" w:rsidRPr="00960B2A" w:rsidRDefault="00DD5936" w:rsidP="00817024">
      <w:pPr>
        <w:rPr>
          <w:rFonts w:asciiTheme="minorHAnsi" w:eastAsia="Times New Roman" w:hAnsiTheme="minorHAnsi"/>
          <w:sz w:val="24"/>
          <w:szCs w:val="24"/>
        </w:rPr>
      </w:pPr>
      <w:r w:rsidRPr="00960B2A">
        <w:rPr>
          <w:rFonts w:asciiTheme="minorHAnsi" w:eastAsia="Times New Roman" w:hAnsiTheme="minorHAnsi"/>
          <w:sz w:val="24"/>
          <w:szCs w:val="24"/>
        </w:rPr>
        <w:t>President – Chris Moore</w:t>
      </w:r>
      <w:r w:rsidR="00817024">
        <w:rPr>
          <w:rFonts w:asciiTheme="minorHAnsi" w:eastAsia="Times New Roman" w:hAnsiTheme="minorHAnsi"/>
          <w:sz w:val="24"/>
          <w:szCs w:val="24"/>
        </w:rPr>
        <w:tab/>
      </w:r>
      <w:r w:rsidR="00817024">
        <w:rPr>
          <w:rFonts w:asciiTheme="minorHAnsi" w:eastAsia="Times New Roman" w:hAnsiTheme="minorHAnsi"/>
          <w:sz w:val="24"/>
          <w:szCs w:val="24"/>
        </w:rPr>
        <w:tab/>
      </w:r>
      <w:r w:rsidR="00817024">
        <w:rPr>
          <w:rFonts w:asciiTheme="minorHAnsi" w:eastAsia="Times New Roman" w:hAnsiTheme="minorHAnsi"/>
          <w:sz w:val="24"/>
          <w:szCs w:val="24"/>
        </w:rPr>
        <w:tab/>
      </w:r>
      <w:r w:rsidR="00817024">
        <w:rPr>
          <w:rFonts w:asciiTheme="minorHAnsi" w:eastAsia="Times New Roman" w:hAnsiTheme="minorHAnsi"/>
          <w:sz w:val="24"/>
          <w:szCs w:val="24"/>
        </w:rPr>
        <w:tab/>
      </w:r>
      <w:r w:rsidR="00817024" w:rsidRPr="00960B2A">
        <w:rPr>
          <w:rFonts w:asciiTheme="minorHAnsi" w:eastAsia="Times New Roman" w:hAnsiTheme="minorHAnsi"/>
          <w:sz w:val="24"/>
          <w:szCs w:val="24"/>
        </w:rPr>
        <w:t>Secretary – Shelly Romack</w:t>
      </w:r>
    </w:p>
    <w:p w14:paraId="05F915AE" w14:textId="35969B1B" w:rsidR="005E401C" w:rsidRPr="00960B2A" w:rsidRDefault="005E401C" w:rsidP="00466EC0">
      <w:pPr>
        <w:rPr>
          <w:rFonts w:asciiTheme="minorHAnsi" w:hAnsiTheme="minorHAnsi"/>
          <w:b/>
          <w:w w:val="110"/>
          <w:sz w:val="24"/>
          <w:szCs w:val="24"/>
        </w:rPr>
      </w:pPr>
      <w:r w:rsidRPr="00960B2A">
        <w:rPr>
          <w:rFonts w:asciiTheme="minorHAnsi" w:eastAsia="Times New Roman" w:hAnsiTheme="minorHAnsi"/>
          <w:sz w:val="24"/>
          <w:szCs w:val="24"/>
        </w:rPr>
        <w:t>President</w:t>
      </w:r>
      <w:r w:rsidR="002203A9" w:rsidRPr="00960B2A">
        <w:rPr>
          <w:rFonts w:asciiTheme="minorHAnsi" w:eastAsia="Times New Roman" w:hAnsiTheme="minorHAnsi"/>
          <w:sz w:val="24"/>
          <w:szCs w:val="24"/>
        </w:rPr>
        <w:t>-Elect</w:t>
      </w:r>
      <w:r w:rsidR="00DD5936" w:rsidRPr="00960B2A">
        <w:rPr>
          <w:rFonts w:asciiTheme="minorHAnsi" w:eastAsia="Times New Roman" w:hAnsiTheme="minorHAnsi"/>
          <w:sz w:val="24"/>
          <w:szCs w:val="24"/>
        </w:rPr>
        <w:t xml:space="preserve"> – Winnie Crowder</w:t>
      </w:r>
      <w:r w:rsidR="00817024">
        <w:rPr>
          <w:rFonts w:asciiTheme="minorHAnsi" w:eastAsia="Times New Roman" w:hAnsiTheme="minorHAnsi"/>
          <w:sz w:val="24"/>
          <w:szCs w:val="24"/>
        </w:rPr>
        <w:tab/>
      </w:r>
      <w:r w:rsidR="00817024">
        <w:rPr>
          <w:rFonts w:asciiTheme="minorHAnsi" w:eastAsia="Times New Roman" w:hAnsiTheme="minorHAnsi"/>
          <w:sz w:val="24"/>
          <w:szCs w:val="24"/>
        </w:rPr>
        <w:tab/>
      </w:r>
      <w:r w:rsidR="00817024">
        <w:rPr>
          <w:rFonts w:asciiTheme="minorHAnsi" w:eastAsia="Times New Roman" w:hAnsiTheme="minorHAnsi"/>
          <w:sz w:val="24"/>
          <w:szCs w:val="24"/>
        </w:rPr>
        <w:tab/>
      </w:r>
      <w:r w:rsidRPr="00960B2A">
        <w:rPr>
          <w:rFonts w:asciiTheme="minorHAnsi" w:eastAsia="Times New Roman" w:hAnsiTheme="minorHAnsi"/>
          <w:sz w:val="24"/>
          <w:szCs w:val="24"/>
        </w:rPr>
        <w:t>Treasurer</w:t>
      </w:r>
      <w:r w:rsidR="0040768B" w:rsidRPr="00960B2A">
        <w:rPr>
          <w:rFonts w:asciiTheme="minorHAnsi" w:eastAsia="Times New Roman" w:hAnsiTheme="minorHAnsi"/>
          <w:sz w:val="24"/>
          <w:szCs w:val="24"/>
        </w:rPr>
        <w:t xml:space="preserve"> – Renee Osterbur</w:t>
      </w:r>
      <w:r w:rsidRPr="00960B2A">
        <w:rPr>
          <w:rFonts w:asciiTheme="minorHAnsi" w:eastAsia="Times New Roman" w:hAnsiTheme="minorHAnsi"/>
          <w:sz w:val="24"/>
          <w:szCs w:val="24"/>
        </w:rPr>
        <w:t xml:space="preserve"> (</w:t>
      </w:r>
      <w:r w:rsidR="0040768B" w:rsidRPr="00960B2A">
        <w:rPr>
          <w:rFonts w:asciiTheme="minorHAnsi" w:eastAsia="Times New Roman" w:hAnsiTheme="minorHAnsi"/>
          <w:sz w:val="24"/>
          <w:szCs w:val="24"/>
        </w:rPr>
        <w:t>A</w:t>
      </w:r>
      <w:r w:rsidRPr="00960B2A">
        <w:rPr>
          <w:rFonts w:asciiTheme="minorHAnsi" w:eastAsia="Times New Roman" w:hAnsiTheme="minorHAnsi"/>
          <w:sz w:val="24"/>
          <w:szCs w:val="24"/>
        </w:rPr>
        <w:t>ppointed)</w:t>
      </w:r>
    </w:p>
    <w:p w14:paraId="3FC15CBF" w14:textId="77777777" w:rsidR="005E401C" w:rsidRPr="00960B2A" w:rsidRDefault="005E401C" w:rsidP="00466EC0">
      <w:pPr>
        <w:rPr>
          <w:rFonts w:asciiTheme="minorHAnsi" w:hAnsiTheme="minorHAnsi" w:cs="Tahoma"/>
          <w:b/>
          <w:i/>
          <w:sz w:val="24"/>
          <w:szCs w:val="24"/>
        </w:rPr>
      </w:pPr>
    </w:p>
    <w:p w14:paraId="780FEF7D" w14:textId="77777777" w:rsidR="005E401C" w:rsidRPr="00960B2A" w:rsidRDefault="005E401C" w:rsidP="006D6390">
      <w:pPr>
        <w:rPr>
          <w:rFonts w:asciiTheme="minorHAnsi" w:eastAsia="Times New Roman" w:hAnsiTheme="minorHAnsi"/>
          <w:sz w:val="24"/>
          <w:szCs w:val="24"/>
        </w:rPr>
      </w:pPr>
      <w:r w:rsidRPr="00960B2A">
        <w:rPr>
          <w:rFonts w:asciiTheme="minorHAnsi" w:hAnsiTheme="minorHAnsi"/>
          <w:b/>
          <w:w w:val="105"/>
          <w:sz w:val="24"/>
          <w:szCs w:val="24"/>
          <w:u w:val="single"/>
        </w:rPr>
        <w:t>Directors:</w:t>
      </w:r>
    </w:p>
    <w:p w14:paraId="16638207" w14:textId="77777777" w:rsidR="005E401C" w:rsidRPr="00960B2A" w:rsidRDefault="005E401C" w:rsidP="006D6390">
      <w:pPr>
        <w:rPr>
          <w:rFonts w:asciiTheme="minorHAnsi" w:hAnsiTheme="minorHAnsi"/>
          <w:b/>
          <w:i/>
          <w:sz w:val="24"/>
          <w:szCs w:val="24"/>
        </w:rPr>
      </w:pPr>
      <w:r w:rsidRPr="00960B2A">
        <w:rPr>
          <w:rFonts w:asciiTheme="minorHAnsi" w:hAnsiTheme="minorHAnsi"/>
          <w:b/>
          <w:i/>
          <w:w w:val="105"/>
          <w:sz w:val="24"/>
          <w:szCs w:val="24"/>
        </w:rPr>
        <w:t>Term</w:t>
      </w:r>
      <w:r w:rsidRPr="00960B2A">
        <w:rPr>
          <w:rFonts w:asciiTheme="minorHAnsi" w:hAnsiTheme="minorHAnsi"/>
          <w:b/>
          <w:i/>
          <w:spacing w:val="-32"/>
          <w:w w:val="105"/>
          <w:sz w:val="24"/>
          <w:szCs w:val="24"/>
        </w:rPr>
        <w:t xml:space="preserve"> </w:t>
      </w:r>
      <w:r w:rsidRPr="00960B2A">
        <w:rPr>
          <w:rFonts w:asciiTheme="minorHAnsi" w:hAnsiTheme="minorHAnsi"/>
          <w:b/>
          <w:i/>
          <w:w w:val="105"/>
          <w:sz w:val="24"/>
          <w:szCs w:val="24"/>
        </w:rPr>
        <w:t>Expires</w:t>
      </w:r>
      <w:r w:rsidRPr="00960B2A">
        <w:rPr>
          <w:rFonts w:asciiTheme="minorHAnsi" w:hAnsiTheme="minorHAnsi"/>
          <w:b/>
          <w:i/>
          <w:spacing w:val="14"/>
          <w:w w:val="105"/>
          <w:sz w:val="24"/>
          <w:szCs w:val="24"/>
        </w:rPr>
        <w:t xml:space="preserve"> </w:t>
      </w:r>
      <w:r w:rsidRPr="00960B2A">
        <w:rPr>
          <w:rFonts w:asciiTheme="minorHAnsi" w:hAnsiTheme="minorHAnsi"/>
          <w:b/>
          <w:i/>
          <w:w w:val="105"/>
          <w:sz w:val="24"/>
          <w:szCs w:val="24"/>
        </w:rPr>
        <w:t>June</w:t>
      </w:r>
      <w:r w:rsidRPr="00960B2A">
        <w:rPr>
          <w:rFonts w:asciiTheme="minorHAnsi" w:hAnsiTheme="minorHAnsi"/>
          <w:b/>
          <w:i/>
          <w:spacing w:val="13"/>
          <w:w w:val="105"/>
          <w:sz w:val="24"/>
          <w:szCs w:val="24"/>
        </w:rPr>
        <w:t xml:space="preserve"> </w:t>
      </w:r>
      <w:r w:rsidRPr="00960B2A">
        <w:rPr>
          <w:rFonts w:asciiTheme="minorHAnsi" w:hAnsiTheme="minorHAnsi"/>
          <w:b/>
          <w:i/>
          <w:spacing w:val="-5"/>
          <w:w w:val="105"/>
          <w:sz w:val="24"/>
          <w:szCs w:val="24"/>
        </w:rPr>
        <w:t>30,</w:t>
      </w:r>
      <w:r w:rsidRPr="00960B2A">
        <w:rPr>
          <w:rFonts w:asciiTheme="minorHAnsi" w:hAnsiTheme="minorHAnsi"/>
          <w:b/>
          <w:i/>
          <w:spacing w:val="-27"/>
          <w:w w:val="105"/>
          <w:sz w:val="24"/>
          <w:szCs w:val="24"/>
        </w:rPr>
        <w:t xml:space="preserve"> </w:t>
      </w:r>
      <w:r w:rsidR="0040768B" w:rsidRPr="00960B2A">
        <w:rPr>
          <w:rFonts w:asciiTheme="minorHAnsi" w:hAnsiTheme="minorHAnsi"/>
          <w:b/>
          <w:i/>
          <w:w w:val="105"/>
          <w:sz w:val="24"/>
          <w:szCs w:val="24"/>
        </w:rPr>
        <w:t>2020</w:t>
      </w:r>
      <w:r w:rsidRPr="00960B2A">
        <w:rPr>
          <w:rFonts w:asciiTheme="minorHAnsi" w:hAnsiTheme="minorHAnsi"/>
          <w:b/>
          <w:i/>
          <w:w w:val="105"/>
          <w:sz w:val="24"/>
          <w:szCs w:val="24"/>
        </w:rPr>
        <w:t>:</w:t>
      </w:r>
    </w:p>
    <w:p w14:paraId="42273C1D" w14:textId="1AD04237" w:rsidR="00817024" w:rsidRPr="006D6390" w:rsidRDefault="0040768B" w:rsidP="00817024">
      <w:pPr>
        <w:rPr>
          <w:rFonts w:asciiTheme="minorHAnsi" w:hAnsiTheme="minorHAnsi" w:cstheme="minorHAnsi"/>
          <w:sz w:val="24"/>
          <w:szCs w:val="24"/>
        </w:rPr>
      </w:pPr>
      <w:r w:rsidRPr="006D6390">
        <w:rPr>
          <w:rFonts w:asciiTheme="minorHAnsi" w:hAnsiTheme="minorHAnsi" w:cstheme="minorHAnsi"/>
          <w:w w:val="105"/>
          <w:sz w:val="24"/>
          <w:szCs w:val="24"/>
        </w:rPr>
        <w:t>Winnie Crowder</w:t>
      </w:r>
      <w:r w:rsidR="0009230F" w:rsidRPr="006D6390">
        <w:rPr>
          <w:rFonts w:asciiTheme="minorHAnsi" w:hAnsiTheme="minorHAnsi" w:cstheme="minorHAnsi"/>
          <w:w w:val="105"/>
          <w:sz w:val="24"/>
          <w:szCs w:val="24"/>
        </w:rPr>
        <w:t xml:space="preserve"> - President-Elect</w:t>
      </w:r>
      <w:r w:rsidR="00817024">
        <w:rPr>
          <w:rFonts w:asciiTheme="minorHAnsi" w:hAnsiTheme="minorHAnsi" w:cstheme="minorHAnsi"/>
          <w:w w:val="105"/>
          <w:sz w:val="24"/>
          <w:szCs w:val="24"/>
        </w:rPr>
        <w:tab/>
      </w:r>
      <w:r w:rsidR="00817024">
        <w:rPr>
          <w:rFonts w:asciiTheme="minorHAnsi" w:hAnsiTheme="minorHAnsi" w:cstheme="minorHAnsi"/>
          <w:w w:val="105"/>
          <w:sz w:val="24"/>
          <w:szCs w:val="24"/>
        </w:rPr>
        <w:tab/>
      </w:r>
      <w:r w:rsidR="00817024">
        <w:rPr>
          <w:rFonts w:asciiTheme="minorHAnsi" w:hAnsiTheme="minorHAnsi" w:cstheme="minorHAnsi"/>
          <w:w w:val="105"/>
          <w:sz w:val="24"/>
          <w:szCs w:val="24"/>
        </w:rPr>
        <w:tab/>
      </w:r>
      <w:r w:rsidR="00681974">
        <w:rPr>
          <w:rFonts w:asciiTheme="minorHAnsi" w:hAnsiTheme="minorHAnsi" w:cstheme="minorHAnsi"/>
          <w:w w:val="105"/>
          <w:sz w:val="24"/>
          <w:szCs w:val="24"/>
        </w:rPr>
        <w:t xml:space="preserve">Shelly </w:t>
      </w:r>
      <w:r w:rsidR="00817024" w:rsidRPr="006D6390">
        <w:rPr>
          <w:rFonts w:asciiTheme="minorHAnsi" w:hAnsiTheme="minorHAnsi" w:cstheme="minorHAnsi"/>
          <w:w w:val="105"/>
          <w:sz w:val="24"/>
          <w:szCs w:val="24"/>
        </w:rPr>
        <w:t>Romack - Secretary</w:t>
      </w:r>
    </w:p>
    <w:p w14:paraId="0439D163" w14:textId="77777777" w:rsidR="005E401C" w:rsidRPr="006D6390" w:rsidRDefault="0009230F" w:rsidP="00466EC0">
      <w:pPr>
        <w:rPr>
          <w:rFonts w:asciiTheme="minorHAnsi" w:hAnsiTheme="minorHAnsi" w:cstheme="minorHAnsi"/>
          <w:i/>
          <w:sz w:val="24"/>
          <w:szCs w:val="24"/>
        </w:rPr>
      </w:pPr>
      <w:r w:rsidRPr="006D6390">
        <w:rPr>
          <w:rFonts w:asciiTheme="minorHAnsi" w:hAnsiTheme="minorHAnsi" w:cstheme="minorHAnsi"/>
          <w:w w:val="105"/>
          <w:sz w:val="24"/>
          <w:szCs w:val="24"/>
        </w:rPr>
        <w:t>Chris Moore - President</w:t>
      </w:r>
    </w:p>
    <w:p w14:paraId="79DBF913" w14:textId="77777777" w:rsidR="005E401C" w:rsidRPr="00960B2A" w:rsidRDefault="005E401C" w:rsidP="00466EC0">
      <w:pPr>
        <w:rPr>
          <w:rFonts w:asciiTheme="minorHAnsi" w:eastAsia="Times New Roman" w:hAnsiTheme="minorHAnsi"/>
          <w:sz w:val="24"/>
          <w:szCs w:val="24"/>
        </w:rPr>
      </w:pPr>
    </w:p>
    <w:p w14:paraId="06EF53BA" w14:textId="77777777" w:rsidR="005E401C" w:rsidRPr="00960B2A" w:rsidRDefault="005E401C" w:rsidP="00466EC0">
      <w:pPr>
        <w:rPr>
          <w:rFonts w:asciiTheme="minorHAnsi" w:hAnsiTheme="minorHAnsi"/>
          <w:b/>
          <w:i/>
          <w:sz w:val="24"/>
          <w:szCs w:val="24"/>
        </w:rPr>
      </w:pPr>
      <w:r w:rsidRPr="00960B2A">
        <w:rPr>
          <w:rFonts w:asciiTheme="minorHAnsi" w:hAnsiTheme="minorHAnsi"/>
          <w:b/>
          <w:i/>
          <w:w w:val="105"/>
          <w:sz w:val="24"/>
          <w:szCs w:val="24"/>
        </w:rPr>
        <w:t>Term</w:t>
      </w:r>
      <w:r w:rsidRPr="00960B2A">
        <w:rPr>
          <w:rFonts w:asciiTheme="minorHAnsi" w:hAnsiTheme="minorHAnsi"/>
          <w:b/>
          <w:i/>
          <w:spacing w:val="-11"/>
          <w:w w:val="105"/>
          <w:sz w:val="24"/>
          <w:szCs w:val="24"/>
        </w:rPr>
        <w:t xml:space="preserve"> </w:t>
      </w:r>
      <w:r w:rsidRPr="00960B2A">
        <w:rPr>
          <w:rFonts w:asciiTheme="minorHAnsi" w:hAnsiTheme="minorHAnsi"/>
          <w:b/>
          <w:i/>
          <w:w w:val="105"/>
          <w:sz w:val="24"/>
          <w:szCs w:val="24"/>
        </w:rPr>
        <w:t>Expires</w:t>
      </w:r>
      <w:r w:rsidRPr="00960B2A">
        <w:rPr>
          <w:rFonts w:asciiTheme="minorHAnsi" w:hAnsiTheme="minorHAnsi"/>
          <w:b/>
          <w:i/>
          <w:spacing w:val="26"/>
          <w:w w:val="105"/>
          <w:sz w:val="24"/>
          <w:szCs w:val="24"/>
        </w:rPr>
        <w:t xml:space="preserve"> </w:t>
      </w:r>
      <w:r w:rsidRPr="00960B2A">
        <w:rPr>
          <w:rFonts w:asciiTheme="minorHAnsi" w:hAnsiTheme="minorHAnsi"/>
          <w:b/>
          <w:i/>
          <w:w w:val="105"/>
          <w:sz w:val="24"/>
          <w:szCs w:val="24"/>
        </w:rPr>
        <w:t>June</w:t>
      </w:r>
      <w:r w:rsidRPr="00960B2A">
        <w:rPr>
          <w:rFonts w:asciiTheme="minorHAnsi" w:hAnsiTheme="minorHAnsi"/>
          <w:b/>
          <w:i/>
          <w:spacing w:val="19"/>
          <w:w w:val="105"/>
          <w:sz w:val="24"/>
          <w:szCs w:val="24"/>
        </w:rPr>
        <w:t xml:space="preserve"> </w:t>
      </w:r>
      <w:r w:rsidRPr="00960B2A">
        <w:rPr>
          <w:rFonts w:asciiTheme="minorHAnsi" w:hAnsiTheme="minorHAnsi"/>
          <w:b/>
          <w:i/>
          <w:w w:val="105"/>
          <w:sz w:val="24"/>
          <w:szCs w:val="24"/>
        </w:rPr>
        <w:t>30,</w:t>
      </w:r>
      <w:r w:rsidRPr="00960B2A">
        <w:rPr>
          <w:rFonts w:asciiTheme="minorHAnsi" w:hAnsiTheme="minorHAnsi"/>
          <w:b/>
          <w:i/>
          <w:spacing w:val="-14"/>
          <w:w w:val="105"/>
          <w:sz w:val="24"/>
          <w:szCs w:val="24"/>
        </w:rPr>
        <w:t xml:space="preserve"> </w:t>
      </w:r>
      <w:r w:rsidRPr="00960B2A">
        <w:rPr>
          <w:rFonts w:asciiTheme="minorHAnsi" w:hAnsiTheme="minorHAnsi"/>
          <w:b/>
          <w:i/>
          <w:spacing w:val="-7"/>
          <w:w w:val="105"/>
          <w:sz w:val="24"/>
          <w:szCs w:val="24"/>
        </w:rPr>
        <w:t>20</w:t>
      </w:r>
      <w:r w:rsidR="0040768B" w:rsidRPr="00960B2A">
        <w:rPr>
          <w:rFonts w:asciiTheme="minorHAnsi" w:hAnsiTheme="minorHAnsi"/>
          <w:b/>
          <w:i/>
          <w:spacing w:val="-6"/>
          <w:w w:val="105"/>
          <w:sz w:val="24"/>
          <w:szCs w:val="24"/>
        </w:rPr>
        <w:t>21</w:t>
      </w:r>
      <w:r w:rsidRPr="00960B2A">
        <w:rPr>
          <w:rFonts w:asciiTheme="minorHAnsi" w:hAnsiTheme="minorHAnsi"/>
          <w:b/>
          <w:i/>
          <w:spacing w:val="-5"/>
          <w:w w:val="105"/>
          <w:sz w:val="24"/>
          <w:szCs w:val="24"/>
        </w:rPr>
        <w:t>:</w:t>
      </w:r>
    </w:p>
    <w:p w14:paraId="10C7431C" w14:textId="4F5A5E08" w:rsidR="00817024" w:rsidRPr="00960B2A" w:rsidRDefault="0040768B" w:rsidP="00817024">
      <w:pPr>
        <w:rPr>
          <w:rFonts w:asciiTheme="minorHAnsi" w:hAnsiTheme="minorHAnsi"/>
          <w:sz w:val="24"/>
          <w:szCs w:val="24"/>
        </w:rPr>
      </w:pPr>
      <w:r w:rsidRPr="00960B2A">
        <w:rPr>
          <w:rFonts w:asciiTheme="minorHAnsi" w:hAnsiTheme="minorHAnsi"/>
          <w:sz w:val="24"/>
          <w:szCs w:val="24"/>
        </w:rPr>
        <w:t>Chet Alwes</w:t>
      </w:r>
      <w:r w:rsidR="00817024" w:rsidRPr="00817024">
        <w:rPr>
          <w:rFonts w:asciiTheme="minorHAnsi" w:hAnsiTheme="minorHAnsi"/>
          <w:sz w:val="24"/>
          <w:szCs w:val="24"/>
        </w:rPr>
        <w:t xml:space="preserve"> </w:t>
      </w:r>
      <w:r w:rsidR="00817024">
        <w:rPr>
          <w:rFonts w:asciiTheme="minorHAnsi" w:hAnsiTheme="minorHAnsi"/>
          <w:sz w:val="24"/>
          <w:szCs w:val="24"/>
        </w:rPr>
        <w:tab/>
      </w:r>
      <w:r w:rsidR="00817024">
        <w:rPr>
          <w:rFonts w:asciiTheme="minorHAnsi" w:hAnsiTheme="minorHAnsi"/>
          <w:sz w:val="24"/>
          <w:szCs w:val="24"/>
        </w:rPr>
        <w:tab/>
      </w:r>
      <w:r w:rsidR="00817024">
        <w:rPr>
          <w:rFonts w:asciiTheme="minorHAnsi" w:hAnsiTheme="minorHAnsi"/>
          <w:sz w:val="24"/>
          <w:szCs w:val="24"/>
        </w:rPr>
        <w:tab/>
      </w:r>
      <w:r w:rsidR="00817024">
        <w:rPr>
          <w:rFonts w:asciiTheme="minorHAnsi" w:hAnsiTheme="minorHAnsi"/>
          <w:sz w:val="24"/>
          <w:szCs w:val="24"/>
        </w:rPr>
        <w:tab/>
      </w:r>
      <w:r w:rsidR="00817024">
        <w:rPr>
          <w:rFonts w:asciiTheme="minorHAnsi" w:hAnsiTheme="minorHAnsi"/>
          <w:sz w:val="24"/>
          <w:szCs w:val="24"/>
        </w:rPr>
        <w:tab/>
      </w:r>
      <w:r w:rsidR="00817024">
        <w:rPr>
          <w:rFonts w:asciiTheme="minorHAnsi" w:hAnsiTheme="minorHAnsi"/>
          <w:sz w:val="24"/>
          <w:szCs w:val="24"/>
        </w:rPr>
        <w:tab/>
      </w:r>
      <w:r w:rsidR="00817024" w:rsidRPr="00960B2A">
        <w:rPr>
          <w:rFonts w:asciiTheme="minorHAnsi" w:hAnsiTheme="minorHAnsi"/>
          <w:sz w:val="24"/>
          <w:szCs w:val="24"/>
        </w:rPr>
        <w:t>Sheryl Palmer</w:t>
      </w:r>
    </w:p>
    <w:p w14:paraId="102E949E" w14:textId="77777777" w:rsidR="005E401C" w:rsidRPr="00960B2A" w:rsidRDefault="0040768B" w:rsidP="00466EC0">
      <w:pPr>
        <w:rPr>
          <w:rFonts w:asciiTheme="minorHAnsi" w:hAnsiTheme="minorHAnsi"/>
          <w:sz w:val="24"/>
          <w:szCs w:val="24"/>
        </w:rPr>
      </w:pPr>
      <w:r w:rsidRPr="00960B2A">
        <w:rPr>
          <w:rFonts w:asciiTheme="minorHAnsi" w:hAnsiTheme="minorHAnsi"/>
          <w:sz w:val="24"/>
          <w:szCs w:val="24"/>
        </w:rPr>
        <w:t>Ken Buel</w:t>
      </w:r>
    </w:p>
    <w:p w14:paraId="62B7A8D2" w14:textId="77777777" w:rsidR="00DD5936" w:rsidRPr="00960B2A" w:rsidRDefault="00DD5936" w:rsidP="00466EC0">
      <w:pPr>
        <w:rPr>
          <w:rFonts w:asciiTheme="minorHAnsi" w:hAnsiTheme="minorHAnsi"/>
          <w:sz w:val="24"/>
          <w:szCs w:val="24"/>
        </w:rPr>
      </w:pPr>
    </w:p>
    <w:p w14:paraId="3AD460B9" w14:textId="77777777" w:rsidR="00DD5936" w:rsidRPr="00960B2A" w:rsidRDefault="00DD5936" w:rsidP="00466EC0">
      <w:pPr>
        <w:rPr>
          <w:rFonts w:asciiTheme="minorHAnsi" w:hAnsiTheme="minorHAnsi"/>
          <w:b/>
          <w:i/>
          <w:sz w:val="24"/>
          <w:szCs w:val="24"/>
        </w:rPr>
      </w:pPr>
      <w:r w:rsidRPr="00960B2A">
        <w:rPr>
          <w:rFonts w:asciiTheme="minorHAnsi" w:hAnsiTheme="minorHAnsi"/>
          <w:b/>
          <w:i/>
          <w:sz w:val="24"/>
          <w:szCs w:val="24"/>
        </w:rPr>
        <w:t>Term Expires June 30, 2022:</w:t>
      </w:r>
    </w:p>
    <w:p w14:paraId="18738C7F" w14:textId="22C9B975" w:rsidR="00817024" w:rsidRPr="00960B2A" w:rsidRDefault="00DD5936" w:rsidP="00817024">
      <w:pPr>
        <w:rPr>
          <w:rFonts w:asciiTheme="minorHAnsi" w:hAnsiTheme="minorHAnsi"/>
          <w:sz w:val="24"/>
          <w:szCs w:val="24"/>
        </w:rPr>
      </w:pPr>
      <w:r w:rsidRPr="00960B2A">
        <w:rPr>
          <w:rFonts w:asciiTheme="minorHAnsi" w:hAnsiTheme="minorHAnsi"/>
          <w:sz w:val="24"/>
          <w:szCs w:val="24"/>
        </w:rPr>
        <w:t>Anthony Corapi</w:t>
      </w:r>
      <w:r w:rsidR="00817024">
        <w:rPr>
          <w:rFonts w:asciiTheme="minorHAnsi" w:hAnsiTheme="minorHAnsi"/>
          <w:sz w:val="24"/>
          <w:szCs w:val="24"/>
        </w:rPr>
        <w:tab/>
      </w:r>
      <w:r w:rsidR="00817024">
        <w:rPr>
          <w:rFonts w:asciiTheme="minorHAnsi" w:hAnsiTheme="minorHAnsi"/>
          <w:sz w:val="24"/>
          <w:szCs w:val="24"/>
        </w:rPr>
        <w:tab/>
      </w:r>
      <w:r w:rsidR="00817024">
        <w:rPr>
          <w:rFonts w:asciiTheme="minorHAnsi" w:hAnsiTheme="minorHAnsi"/>
          <w:sz w:val="24"/>
          <w:szCs w:val="24"/>
        </w:rPr>
        <w:tab/>
      </w:r>
      <w:r w:rsidR="00817024">
        <w:rPr>
          <w:rFonts w:asciiTheme="minorHAnsi" w:hAnsiTheme="minorHAnsi"/>
          <w:sz w:val="24"/>
          <w:szCs w:val="24"/>
        </w:rPr>
        <w:tab/>
      </w:r>
      <w:r w:rsidR="00817024">
        <w:rPr>
          <w:rFonts w:asciiTheme="minorHAnsi" w:hAnsiTheme="minorHAnsi"/>
          <w:sz w:val="24"/>
          <w:szCs w:val="24"/>
        </w:rPr>
        <w:tab/>
      </w:r>
      <w:r w:rsidR="00817024" w:rsidRPr="00817024">
        <w:rPr>
          <w:rFonts w:asciiTheme="minorHAnsi" w:hAnsiTheme="minorHAnsi"/>
          <w:sz w:val="24"/>
          <w:szCs w:val="24"/>
        </w:rPr>
        <w:t xml:space="preserve"> </w:t>
      </w:r>
      <w:r w:rsidR="00817024" w:rsidRPr="00960B2A">
        <w:rPr>
          <w:rFonts w:asciiTheme="minorHAnsi" w:hAnsiTheme="minorHAnsi"/>
          <w:sz w:val="24"/>
          <w:szCs w:val="24"/>
        </w:rPr>
        <w:t>Austin Hill (Resigned in December 2019)</w:t>
      </w:r>
    </w:p>
    <w:p w14:paraId="18ED142A" w14:textId="77777777" w:rsidR="00DD5936" w:rsidRPr="00960B2A" w:rsidRDefault="00DD5936" w:rsidP="00466EC0">
      <w:pPr>
        <w:rPr>
          <w:rFonts w:asciiTheme="minorHAnsi" w:hAnsiTheme="minorHAnsi"/>
          <w:sz w:val="24"/>
          <w:szCs w:val="24"/>
        </w:rPr>
      </w:pPr>
      <w:r w:rsidRPr="00960B2A">
        <w:rPr>
          <w:rFonts w:asciiTheme="minorHAnsi" w:hAnsiTheme="minorHAnsi"/>
          <w:sz w:val="24"/>
          <w:szCs w:val="24"/>
        </w:rPr>
        <w:t>Leon Hinton</w:t>
      </w:r>
    </w:p>
    <w:p w14:paraId="4BDF3E9D" w14:textId="77777777" w:rsidR="005E401C" w:rsidRPr="00960B2A" w:rsidRDefault="005E401C" w:rsidP="00466EC0">
      <w:pPr>
        <w:rPr>
          <w:rFonts w:asciiTheme="minorHAnsi" w:hAnsiTheme="minorHAnsi"/>
          <w:b/>
          <w:w w:val="105"/>
          <w:sz w:val="24"/>
          <w:szCs w:val="24"/>
          <w:u w:val="single"/>
        </w:rPr>
      </w:pPr>
    </w:p>
    <w:p w14:paraId="4E71DD82" w14:textId="77777777" w:rsidR="005E401C" w:rsidRPr="00960B2A" w:rsidRDefault="005E401C" w:rsidP="00466EC0">
      <w:pPr>
        <w:rPr>
          <w:rFonts w:asciiTheme="minorHAnsi" w:hAnsiTheme="minorHAnsi"/>
          <w:b/>
          <w:sz w:val="24"/>
          <w:szCs w:val="24"/>
          <w:u w:val="single"/>
        </w:rPr>
      </w:pPr>
      <w:r w:rsidRPr="00960B2A">
        <w:rPr>
          <w:rFonts w:asciiTheme="minorHAnsi" w:hAnsiTheme="minorHAnsi"/>
          <w:b/>
          <w:w w:val="105"/>
          <w:sz w:val="24"/>
          <w:szCs w:val="24"/>
          <w:u w:val="single"/>
        </w:rPr>
        <w:t>Ex</w:t>
      </w:r>
      <w:r w:rsidRPr="00960B2A">
        <w:rPr>
          <w:rFonts w:asciiTheme="minorHAnsi" w:hAnsiTheme="minorHAnsi"/>
          <w:b/>
          <w:spacing w:val="-16"/>
          <w:w w:val="105"/>
          <w:sz w:val="24"/>
          <w:szCs w:val="24"/>
          <w:u w:val="single"/>
        </w:rPr>
        <w:t xml:space="preserve"> </w:t>
      </w:r>
      <w:r w:rsidRPr="00960B2A">
        <w:rPr>
          <w:rFonts w:asciiTheme="minorHAnsi" w:hAnsiTheme="minorHAnsi"/>
          <w:b/>
          <w:w w:val="105"/>
          <w:sz w:val="24"/>
          <w:szCs w:val="24"/>
          <w:u w:val="single"/>
        </w:rPr>
        <w:t>Officio</w:t>
      </w:r>
      <w:r w:rsidRPr="00960B2A">
        <w:rPr>
          <w:rFonts w:asciiTheme="minorHAnsi" w:hAnsiTheme="minorHAnsi"/>
          <w:w w:val="105"/>
          <w:sz w:val="24"/>
          <w:szCs w:val="24"/>
        </w:rPr>
        <w:t>:</w:t>
      </w:r>
    </w:p>
    <w:p w14:paraId="014BA137" w14:textId="77777777" w:rsidR="005E401C" w:rsidRPr="00960B2A" w:rsidRDefault="00DD5936" w:rsidP="00466EC0">
      <w:pPr>
        <w:rPr>
          <w:rFonts w:asciiTheme="minorHAnsi" w:hAnsiTheme="minorHAnsi"/>
          <w:spacing w:val="-1"/>
          <w:sz w:val="24"/>
          <w:szCs w:val="24"/>
        </w:rPr>
      </w:pPr>
      <w:r w:rsidRPr="00960B2A">
        <w:rPr>
          <w:rFonts w:asciiTheme="minorHAnsi" w:hAnsiTheme="minorHAnsi"/>
          <w:sz w:val="24"/>
          <w:szCs w:val="24"/>
        </w:rPr>
        <w:t>Sam Banks</w:t>
      </w:r>
      <w:r w:rsidR="005E401C" w:rsidRPr="00960B2A">
        <w:rPr>
          <w:rFonts w:asciiTheme="minorHAnsi" w:hAnsiTheme="minorHAnsi"/>
          <w:sz w:val="24"/>
          <w:szCs w:val="24"/>
        </w:rPr>
        <w:t>, Champaign</w:t>
      </w:r>
      <w:r w:rsidR="005E401C" w:rsidRPr="00960B2A">
        <w:rPr>
          <w:rFonts w:asciiTheme="minorHAnsi" w:hAnsiTheme="minorHAnsi"/>
          <w:spacing w:val="53"/>
          <w:sz w:val="24"/>
          <w:szCs w:val="24"/>
        </w:rPr>
        <w:t xml:space="preserve"> </w:t>
      </w:r>
      <w:r w:rsidR="005E401C" w:rsidRPr="00960B2A">
        <w:rPr>
          <w:rFonts w:asciiTheme="minorHAnsi" w:hAnsiTheme="minorHAnsi"/>
          <w:sz w:val="24"/>
          <w:szCs w:val="24"/>
        </w:rPr>
        <w:t>Rotary</w:t>
      </w:r>
      <w:r w:rsidR="005E401C" w:rsidRPr="00960B2A">
        <w:rPr>
          <w:rFonts w:asciiTheme="minorHAnsi" w:hAnsiTheme="minorHAnsi"/>
          <w:spacing w:val="38"/>
          <w:sz w:val="24"/>
          <w:szCs w:val="24"/>
        </w:rPr>
        <w:t xml:space="preserve"> </w:t>
      </w:r>
      <w:r w:rsidR="005E401C" w:rsidRPr="00960B2A">
        <w:rPr>
          <w:rFonts w:asciiTheme="minorHAnsi" w:hAnsiTheme="minorHAnsi"/>
          <w:sz w:val="24"/>
          <w:szCs w:val="24"/>
        </w:rPr>
        <w:t>Past President</w:t>
      </w:r>
      <w:r w:rsidR="005E401C" w:rsidRPr="00960B2A">
        <w:rPr>
          <w:rFonts w:asciiTheme="minorHAnsi" w:hAnsiTheme="minorHAnsi"/>
          <w:spacing w:val="42"/>
          <w:sz w:val="24"/>
          <w:szCs w:val="24"/>
        </w:rPr>
        <w:t xml:space="preserve"> </w:t>
      </w:r>
      <w:r w:rsidR="00731915">
        <w:rPr>
          <w:rFonts w:asciiTheme="minorHAnsi" w:hAnsiTheme="minorHAnsi"/>
          <w:spacing w:val="-1"/>
          <w:sz w:val="24"/>
          <w:szCs w:val="24"/>
        </w:rPr>
        <w:t>2018-</w:t>
      </w:r>
      <w:r w:rsidRPr="00960B2A">
        <w:rPr>
          <w:rFonts w:asciiTheme="minorHAnsi" w:hAnsiTheme="minorHAnsi"/>
          <w:spacing w:val="-1"/>
          <w:sz w:val="24"/>
          <w:szCs w:val="24"/>
        </w:rPr>
        <w:t>2019</w:t>
      </w:r>
    </w:p>
    <w:p w14:paraId="4D747E6A" w14:textId="77777777" w:rsidR="000B643F" w:rsidRPr="00960B2A" w:rsidRDefault="00DD5936" w:rsidP="00466EC0">
      <w:pPr>
        <w:rPr>
          <w:rFonts w:asciiTheme="minorHAnsi" w:hAnsiTheme="minorHAnsi"/>
          <w:spacing w:val="-5"/>
          <w:sz w:val="24"/>
          <w:szCs w:val="24"/>
        </w:rPr>
      </w:pPr>
      <w:r w:rsidRPr="00960B2A">
        <w:rPr>
          <w:rFonts w:asciiTheme="minorHAnsi" w:hAnsiTheme="minorHAnsi"/>
          <w:sz w:val="24"/>
          <w:szCs w:val="24"/>
        </w:rPr>
        <w:t>M</w:t>
      </w:r>
      <w:r w:rsidR="0083533D" w:rsidRPr="00960B2A">
        <w:rPr>
          <w:rFonts w:asciiTheme="minorHAnsi" w:hAnsiTheme="minorHAnsi"/>
          <w:sz w:val="24"/>
          <w:szCs w:val="24"/>
        </w:rPr>
        <w:t>arlys</w:t>
      </w:r>
      <w:r w:rsidRPr="00960B2A">
        <w:rPr>
          <w:rFonts w:asciiTheme="minorHAnsi" w:hAnsiTheme="minorHAnsi"/>
          <w:sz w:val="24"/>
          <w:szCs w:val="24"/>
        </w:rPr>
        <w:t xml:space="preserve"> Scarb</w:t>
      </w:r>
      <w:r w:rsidR="0083533D" w:rsidRPr="00960B2A">
        <w:rPr>
          <w:rFonts w:asciiTheme="minorHAnsi" w:hAnsiTheme="minorHAnsi"/>
          <w:sz w:val="24"/>
          <w:szCs w:val="24"/>
        </w:rPr>
        <w:t>rough</w:t>
      </w:r>
      <w:r w:rsidR="005E401C" w:rsidRPr="00960B2A">
        <w:rPr>
          <w:rFonts w:asciiTheme="minorHAnsi" w:hAnsiTheme="minorHAnsi"/>
          <w:sz w:val="24"/>
          <w:szCs w:val="24"/>
        </w:rPr>
        <w:t>, Champaign</w:t>
      </w:r>
      <w:r w:rsidR="005E401C" w:rsidRPr="00960B2A">
        <w:rPr>
          <w:rFonts w:asciiTheme="minorHAnsi" w:hAnsiTheme="minorHAnsi"/>
          <w:spacing w:val="38"/>
          <w:sz w:val="24"/>
          <w:szCs w:val="24"/>
        </w:rPr>
        <w:t xml:space="preserve"> </w:t>
      </w:r>
      <w:r w:rsidR="005E401C" w:rsidRPr="00960B2A">
        <w:rPr>
          <w:rFonts w:asciiTheme="minorHAnsi" w:hAnsiTheme="minorHAnsi"/>
          <w:sz w:val="24"/>
          <w:szCs w:val="24"/>
        </w:rPr>
        <w:t xml:space="preserve">Rotary </w:t>
      </w:r>
      <w:r w:rsidR="005E401C" w:rsidRPr="00960B2A">
        <w:rPr>
          <w:rFonts w:asciiTheme="minorHAnsi" w:hAnsiTheme="minorHAnsi"/>
          <w:spacing w:val="-1"/>
          <w:sz w:val="24"/>
          <w:szCs w:val="24"/>
        </w:rPr>
        <w:t>President-Elect</w:t>
      </w:r>
      <w:r w:rsidR="005E401C" w:rsidRPr="00960B2A">
        <w:rPr>
          <w:rFonts w:asciiTheme="minorHAnsi" w:hAnsiTheme="minorHAnsi"/>
          <w:spacing w:val="28"/>
          <w:sz w:val="24"/>
          <w:szCs w:val="24"/>
        </w:rPr>
        <w:t xml:space="preserve"> </w:t>
      </w:r>
      <w:r w:rsidR="00731915">
        <w:rPr>
          <w:rFonts w:asciiTheme="minorHAnsi" w:hAnsiTheme="minorHAnsi"/>
          <w:spacing w:val="-5"/>
          <w:sz w:val="24"/>
          <w:szCs w:val="24"/>
        </w:rPr>
        <w:t>2020-</w:t>
      </w:r>
      <w:r w:rsidRPr="00960B2A">
        <w:rPr>
          <w:rFonts w:asciiTheme="minorHAnsi" w:hAnsiTheme="minorHAnsi"/>
          <w:spacing w:val="-5"/>
          <w:sz w:val="24"/>
          <w:szCs w:val="24"/>
        </w:rPr>
        <w:t>2021</w:t>
      </w:r>
    </w:p>
    <w:p w14:paraId="092294A2" w14:textId="77777777" w:rsidR="0083533D" w:rsidRDefault="0083533D" w:rsidP="00466EC0">
      <w:pPr>
        <w:rPr>
          <w:rFonts w:asciiTheme="minorHAnsi" w:hAnsiTheme="minorHAnsi"/>
          <w:spacing w:val="-5"/>
          <w:sz w:val="24"/>
          <w:szCs w:val="24"/>
        </w:rPr>
      </w:pPr>
      <w:r w:rsidRPr="00960B2A">
        <w:rPr>
          <w:rFonts w:asciiTheme="minorHAnsi" w:hAnsiTheme="minorHAnsi"/>
          <w:spacing w:val="-5"/>
          <w:sz w:val="24"/>
          <w:szCs w:val="24"/>
        </w:rPr>
        <w:t>Ashl</w:t>
      </w:r>
      <w:r w:rsidR="0009230F">
        <w:rPr>
          <w:rFonts w:asciiTheme="minorHAnsi" w:hAnsiTheme="minorHAnsi"/>
          <w:spacing w:val="-5"/>
          <w:sz w:val="24"/>
          <w:szCs w:val="24"/>
        </w:rPr>
        <w:t>e</w:t>
      </w:r>
      <w:r w:rsidRPr="00960B2A">
        <w:rPr>
          <w:rFonts w:asciiTheme="minorHAnsi" w:hAnsiTheme="minorHAnsi"/>
          <w:spacing w:val="-5"/>
          <w:sz w:val="24"/>
          <w:szCs w:val="24"/>
        </w:rPr>
        <w:t>y Dye, Found</w:t>
      </w:r>
      <w:r w:rsidR="00731915">
        <w:rPr>
          <w:rFonts w:asciiTheme="minorHAnsi" w:hAnsiTheme="minorHAnsi"/>
          <w:spacing w:val="-5"/>
          <w:sz w:val="24"/>
          <w:szCs w:val="24"/>
        </w:rPr>
        <w:t>ation Board Past President 2018-</w:t>
      </w:r>
      <w:r w:rsidRPr="00960B2A">
        <w:rPr>
          <w:rFonts w:asciiTheme="minorHAnsi" w:hAnsiTheme="minorHAnsi"/>
          <w:spacing w:val="-5"/>
          <w:sz w:val="24"/>
          <w:szCs w:val="24"/>
        </w:rPr>
        <w:t>2019</w:t>
      </w:r>
    </w:p>
    <w:p w14:paraId="0EACCDEA" w14:textId="77777777" w:rsidR="006D6390" w:rsidRDefault="006D6390" w:rsidP="00466EC0">
      <w:pPr>
        <w:rPr>
          <w:rFonts w:asciiTheme="minorHAnsi" w:hAnsiTheme="minorHAnsi" w:cs="Tahoma"/>
          <w:i/>
          <w:color w:val="343434"/>
        </w:rPr>
      </w:pPr>
    </w:p>
    <w:p w14:paraId="2FDC77F3" w14:textId="77777777" w:rsidR="00817024" w:rsidRDefault="00817024" w:rsidP="00466EC0">
      <w:pPr>
        <w:rPr>
          <w:rFonts w:asciiTheme="minorHAnsi" w:hAnsiTheme="minorHAnsi" w:cs="Tahoma"/>
          <w:i/>
          <w:color w:val="343434"/>
        </w:rPr>
      </w:pPr>
    </w:p>
    <w:p w14:paraId="1664534A" w14:textId="711FD3A1" w:rsidR="00043F1C" w:rsidRPr="00753C7C" w:rsidRDefault="00DD5936" w:rsidP="00466EC0">
      <w:pPr>
        <w:rPr>
          <w:rFonts w:asciiTheme="minorHAnsi" w:hAnsiTheme="minorHAnsi" w:cs="Tahoma"/>
          <w:i/>
          <w:color w:val="343434"/>
        </w:rPr>
      </w:pPr>
      <w:r w:rsidRPr="00753C7C">
        <w:rPr>
          <w:rFonts w:asciiTheme="minorHAnsi" w:hAnsiTheme="minorHAnsi" w:cs="Tahoma"/>
          <w:i/>
          <w:color w:val="343434"/>
        </w:rPr>
        <w:t>*In June 2020</w:t>
      </w:r>
      <w:r w:rsidR="000B643F" w:rsidRPr="00753C7C">
        <w:rPr>
          <w:rFonts w:asciiTheme="minorHAnsi" w:hAnsiTheme="minorHAnsi" w:cs="Tahoma"/>
          <w:i/>
          <w:color w:val="343434"/>
        </w:rPr>
        <w:t xml:space="preserve">, </w:t>
      </w:r>
      <w:r w:rsidRPr="00753C7C">
        <w:rPr>
          <w:rFonts w:asciiTheme="minorHAnsi" w:hAnsiTheme="minorHAnsi" w:cs="Tahoma"/>
          <w:i/>
          <w:color w:val="343434"/>
        </w:rPr>
        <w:t>Maureen Banks, Jared White, and Mark V</w:t>
      </w:r>
      <w:r w:rsidR="0083533D" w:rsidRPr="00753C7C">
        <w:rPr>
          <w:rFonts w:asciiTheme="minorHAnsi" w:hAnsiTheme="minorHAnsi" w:cs="Tahoma"/>
          <w:i/>
          <w:color w:val="343434"/>
        </w:rPr>
        <w:t>ogelzang</w:t>
      </w:r>
      <w:r w:rsidRPr="00753C7C">
        <w:rPr>
          <w:rFonts w:asciiTheme="minorHAnsi" w:hAnsiTheme="minorHAnsi" w:cs="Tahoma"/>
          <w:i/>
          <w:color w:val="343434"/>
        </w:rPr>
        <w:t xml:space="preserve"> </w:t>
      </w:r>
      <w:r w:rsidR="000B643F" w:rsidRPr="00753C7C">
        <w:rPr>
          <w:rFonts w:asciiTheme="minorHAnsi" w:hAnsiTheme="minorHAnsi" w:cs="Tahoma"/>
          <w:i/>
          <w:color w:val="343434"/>
        </w:rPr>
        <w:t>were selected to ser</w:t>
      </w:r>
      <w:r w:rsidRPr="00753C7C">
        <w:rPr>
          <w:rFonts w:asciiTheme="minorHAnsi" w:hAnsiTheme="minorHAnsi" w:cs="Tahoma"/>
          <w:i/>
          <w:color w:val="343434"/>
        </w:rPr>
        <w:t>ve a term beginning July 1, 2020</w:t>
      </w:r>
      <w:r w:rsidR="000B643F" w:rsidRPr="00753C7C">
        <w:rPr>
          <w:rFonts w:asciiTheme="minorHAnsi" w:hAnsiTheme="minorHAnsi" w:cs="Tahoma"/>
          <w:i/>
          <w:color w:val="343434"/>
        </w:rPr>
        <w:t xml:space="preserve"> through June 30, </w:t>
      </w:r>
      <w:r w:rsidRPr="00753C7C">
        <w:rPr>
          <w:rFonts w:asciiTheme="minorHAnsi" w:hAnsiTheme="minorHAnsi" w:cs="Tahoma"/>
          <w:i/>
          <w:color w:val="343434"/>
        </w:rPr>
        <w:t>2023</w:t>
      </w:r>
      <w:r w:rsidR="000B643F" w:rsidRPr="00753C7C">
        <w:rPr>
          <w:rFonts w:asciiTheme="minorHAnsi" w:hAnsiTheme="minorHAnsi" w:cs="Tahoma"/>
          <w:i/>
          <w:color w:val="343434"/>
        </w:rPr>
        <w:t>.</w:t>
      </w:r>
      <w:r w:rsidR="00D136C5" w:rsidRPr="00753C7C">
        <w:rPr>
          <w:rFonts w:asciiTheme="minorHAnsi" w:hAnsiTheme="minorHAnsi" w:cs="Tahoma"/>
          <w:i/>
          <w:color w:val="343434"/>
        </w:rPr>
        <w:t xml:space="preserve">  Tracy Wahlfeldt</w:t>
      </w:r>
      <w:r w:rsidR="004E3E74" w:rsidRPr="00753C7C">
        <w:rPr>
          <w:rFonts w:asciiTheme="minorHAnsi" w:hAnsiTheme="minorHAnsi" w:cs="Tahoma"/>
          <w:i/>
          <w:color w:val="343434"/>
        </w:rPr>
        <w:t xml:space="preserve"> was selected to fulfill the remainder of Austin Hill’s term.</w:t>
      </w:r>
      <w:r w:rsidR="00817024">
        <w:rPr>
          <w:rFonts w:asciiTheme="minorHAnsi" w:hAnsiTheme="minorHAnsi" w:cs="Tahoma"/>
          <w:i/>
          <w:color w:val="343434"/>
        </w:rPr>
        <w:t xml:space="preserve"> Winnie Crowder was elected to serve one additional year to serve as president.</w:t>
      </w:r>
      <w:r w:rsidR="00043F1C" w:rsidRPr="00753C7C">
        <w:rPr>
          <w:rFonts w:asciiTheme="minorHAnsi" w:hAnsiTheme="minorHAnsi" w:cs="Tahoma"/>
          <w:i/>
          <w:color w:val="343434"/>
        </w:rPr>
        <w:br w:type="page"/>
      </w:r>
    </w:p>
    <w:p w14:paraId="21DC0A16" w14:textId="77777777" w:rsidR="002B4C9B" w:rsidRDefault="002B4C9B" w:rsidP="00466EC0">
      <w:pPr>
        <w:jc w:val="center"/>
        <w:rPr>
          <w:rFonts w:asciiTheme="minorHAnsi" w:hAnsiTheme="minorHAnsi" w:cs="Tahoma"/>
          <w:b/>
          <w:color w:val="343434"/>
          <w:sz w:val="28"/>
          <w:szCs w:val="28"/>
        </w:rPr>
      </w:pPr>
      <w:r>
        <w:rPr>
          <w:rFonts w:asciiTheme="minorHAnsi" w:hAnsiTheme="minorHAnsi" w:cs="Tahoma"/>
          <w:b/>
          <w:color w:val="343434"/>
          <w:sz w:val="28"/>
          <w:szCs w:val="28"/>
        </w:rPr>
        <w:lastRenderedPageBreak/>
        <w:t xml:space="preserve">Champaign Rotary </w:t>
      </w:r>
      <w:r w:rsidR="0083533D" w:rsidRPr="002B4C9B">
        <w:rPr>
          <w:rFonts w:asciiTheme="minorHAnsi" w:hAnsiTheme="minorHAnsi" w:cs="Tahoma"/>
          <w:b/>
          <w:color w:val="343434"/>
          <w:sz w:val="28"/>
          <w:szCs w:val="28"/>
        </w:rPr>
        <w:t>Foundation</w:t>
      </w:r>
    </w:p>
    <w:p w14:paraId="117BBD6B" w14:textId="77777777" w:rsidR="007B4F8D" w:rsidRPr="002B4C9B" w:rsidRDefault="005E401C" w:rsidP="00466EC0">
      <w:pPr>
        <w:jc w:val="center"/>
        <w:rPr>
          <w:rFonts w:asciiTheme="minorHAnsi" w:hAnsiTheme="minorHAnsi" w:cs="Tahoma"/>
          <w:b/>
          <w:color w:val="343434"/>
          <w:sz w:val="28"/>
          <w:szCs w:val="28"/>
        </w:rPr>
      </w:pPr>
      <w:r w:rsidRPr="002B4C9B">
        <w:rPr>
          <w:rFonts w:asciiTheme="minorHAnsi" w:hAnsiTheme="minorHAnsi" w:cs="Tahoma"/>
          <w:b/>
          <w:color w:val="343434"/>
          <w:sz w:val="28"/>
          <w:szCs w:val="28"/>
        </w:rPr>
        <w:t xml:space="preserve">Funds </w:t>
      </w:r>
      <w:r w:rsidR="00043F1C" w:rsidRPr="002B4C9B">
        <w:rPr>
          <w:rFonts w:asciiTheme="minorHAnsi" w:hAnsiTheme="minorHAnsi" w:cs="Tahoma"/>
          <w:b/>
          <w:color w:val="343434"/>
          <w:sz w:val="28"/>
          <w:szCs w:val="28"/>
        </w:rPr>
        <w:t xml:space="preserve">Approved </w:t>
      </w:r>
      <w:r w:rsidR="00DD5936" w:rsidRPr="002B4C9B">
        <w:rPr>
          <w:rFonts w:asciiTheme="minorHAnsi" w:hAnsiTheme="minorHAnsi" w:cs="Tahoma"/>
          <w:b/>
          <w:color w:val="343434"/>
          <w:sz w:val="28"/>
          <w:szCs w:val="28"/>
        </w:rPr>
        <w:t>in 2019 - 2020</w:t>
      </w:r>
    </w:p>
    <w:p w14:paraId="531E7A07" w14:textId="77777777" w:rsidR="005E401C" w:rsidRDefault="005E401C" w:rsidP="00466EC0">
      <w:pPr>
        <w:rPr>
          <w:rFonts w:asciiTheme="minorHAnsi" w:hAnsiTheme="minorHAnsi" w:cs="Tahoma"/>
          <w:b/>
          <w:i/>
          <w:color w:val="343434"/>
          <w:sz w:val="24"/>
          <w:szCs w:val="24"/>
        </w:rPr>
      </w:pPr>
    </w:p>
    <w:p w14:paraId="533C354F" w14:textId="77777777" w:rsidR="002B4C9B" w:rsidRPr="002B4C9B" w:rsidRDefault="002B4C9B" w:rsidP="00466EC0">
      <w:pPr>
        <w:rPr>
          <w:rFonts w:asciiTheme="minorHAnsi" w:hAnsiTheme="minorHAnsi" w:cs="Tahoma"/>
          <w:b/>
          <w:color w:val="343434"/>
          <w:sz w:val="28"/>
          <w:szCs w:val="28"/>
        </w:rPr>
      </w:pPr>
      <w:r>
        <w:rPr>
          <w:rFonts w:asciiTheme="minorHAnsi" w:hAnsiTheme="minorHAnsi" w:cs="Tahoma"/>
          <w:b/>
          <w:color w:val="343434"/>
          <w:sz w:val="28"/>
          <w:szCs w:val="28"/>
        </w:rPr>
        <w:t>Action Auction Fundraising Event</w:t>
      </w:r>
    </w:p>
    <w:p w14:paraId="47D5FE93" w14:textId="77777777" w:rsidR="002B4C9B" w:rsidRDefault="002B4C9B" w:rsidP="00466EC0">
      <w:pPr>
        <w:rPr>
          <w:rFonts w:asciiTheme="minorHAnsi" w:hAnsiTheme="minorHAnsi" w:cs="Tahoma"/>
          <w:b/>
          <w:i/>
          <w:color w:val="343434"/>
          <w:sz w:val="24"/>
          <w:szCs w:val="24"/>
        </w:rPr>
      </w:pPr>
    </w:p>
    <w:p w14:paraId="7794364D" w14:textId="3911A741" w:rsidR="005E401C" w:rsidRPr="00C21193" w:rsidRDefault="00A00D0D" w:rsidP="00466EC0">
      <w:pPr>
        <w:rPr>
          <w:rFonts w:asciiTheme="minorHAnsi" w:hAnsiTheme="minorHAnsi" w:cs="Tahoma"/>
          <w:b/>
          <w:i/>
          <w:color w:val="343434"/>
          <w:sz w:val="24"/>
          <w:szCs w:val="24"/>
        </w:rPr>
      </w:pPr>
      <w:r w:rsidRPr="00A00D0D">
        <w:rPr>
          <w:rFonts w:asciiTheme="minorHAnsi" w:hAnsiTheme="minorHAnsi" w:cs="Tahoma"/>
          <w:color w:val="343434"/>
          <w:sz w:val="24"/>
          <w:szCs w:val="24"/>
        </w:rPr>
        <w:t>Unrestricted Funds</w:t>
      </w:r>
      <w:r w:rsidR="007B4F8D" w:rsidRPr="00A00D0D">
        <w:rPr>
          <w:rFonts w:asciiTheme="minorHAnsi" w:hAnsiTheme="minorHAnsi" w:cs="Tahoma"/>
          <w:color w:val="343434"/>
          <w:sz w:val="24"/>
          <w:szCs w:val="24"/>
        </w:rPr>
        <w:t xml:space="preserve"> are raised</w:t>
      </w:r>
      <w:r w:rsidR="007B4F8D" w:rsidRPr="000653CC">
        <w:rPr>
          <w:rFonts w:asciiTheme="minorHAnsi" w:hAnsiTheme="minorHAnsi" w:cs="Tahoma"/>
          <w:color w:val="343434"/>
          <w:sz w:val="24"/>
          <w:szCs w:val="24"/>
        </w:rPr>
        <w:t xml:space="preserve"> through the Action Auction </w:t>
      </w:r>
      <w:r w:rsidR="00753C7C">
        <w:rPr>
          <w:rFonts w:asciiTheme="minorHAnsi" w:hAnsiTheme="minorHAnsi" w:cs="Tahoma"/>
          <w:color w:val="343434"/>
          <w:sz w:val="24"/>
          <w:szCs w:val="24"/>
        </w:rPr>
        <w:t xml:space="preserve">which is </w:t>
      </w:r>
      <w:r w:rsidR="007B4F8D" w:rsidRPr="000653CC">
        <w:rPr>
          <w:rFonts w:asciiTheme="minorHAnsi" w:hAnsiTheme="minorHAnsi" w:cs="Tahoma"/>
          <w:color w:val="343434"/>
          <w:sz w:val="24"/>
          <w:szCs w:val="24"/>
        </w:rPr>
        <w:t>held by the Champaign Rotary Club</w:t>
      </w:r>
      <w:r w:rsidR="00753C7C">
        <w:rPr>
          <w:rFonts w:asciiTheme="minorHAnsi" w:hAnsiTheme="minorHAnsi" w:cs="Tahoma"/>
          <w:color w:val="343434"/>
          <w:sz w:val="24"/>
          <w:szCs w:val="24"/>
        </w:rPr>
        <w:t xml:space="preserve"> every three years. </w:t>
      </w:r>
      <w:r w:rsidR="004E5648" w:rsidRPr="000653CC">
        <w:rPr>
          <w:rFonts w:asciiTheme="minorHAnsi" w:hAnsiTheme="minorHAnsi" w:cs="Tahoma"/>
          <w:color w:val="343434"/>
          <w:sz w:val="24"/>
          <w:szCs w:val="24"/>
        </w:rPr>
        <w:t>Funds from the Action Auction are divided among the successive three years following the Action Auction.</w:t>
      </w:r>
      <w:r w:rsidR="00753C7C">
        <w:rPr>
          <w:rFonts w:asciiTheme="minorHAnsi" w:hAnsiTheme="minorHAnsi" w:cs="Tahoma"/>
          <w:color w:val="343434"/>
          <w:sz w:val="24"/>
          <w:szCs w:val="24"/>
        </w:rPr>
        <w:t xml:space="preserve"> </w:t>
      </w:r>
      <w:r w:rsidR="005E401C" w:rsidRPr="000653CC">
        <w:rPr>
          <w:rFonts w:asciiTheme="minorHAnsi" w:hAnsiTheme="minorHAnsi" w:cs="Tahoma"/>
          <w:color w:val="343434"/>
          <w:sz w:val="24"/>
          <w:szCs w:val="24"/>
        </w:rPr>
        <w:t xml:space="preserve">The proceeds are distributed throughout the year through </w:t>
      </w:r>
      <w:r w:rsidR="00C21193">
        <w:rPr>
          <w:rFonts w:asciiTheme="minorHAnsi" w:hAnsiTheme="minorHAnsi" w:cs="Tahoma"/>
          <w:color w:val="343434"/>
          <w:sz w:val="24"/>
          <w:szCs w:val="24"/>
        </w:rPr>
        <w:t>Board approval and the Clark Grant process</w:t>
      </w:r>
      <w:r w:rsidR="005E401C" w:rsidRPr="000653CC">
        <w:rPr>
          <w:rFonts w:asciiTheme="minorHAnsi" w:hAnsiTheme="minorHAnsi" w:cs="Tahoma"/>
          <w:color w:val="343434"/>
          <w:sz w:val="24"/>
          <w:szCs w:val="24"/>
        </w:rPr>
        <w:t xml:space="preserve">. </w:t>
      </w:r>
      <w:r w:rsidR="007B4F8D" w:rsidRPr="000653CC">
        <w:rPr>
          <w:rFonts w:asciiTheme="minorHAnsi" w:hAnsiTheme="minorHAnsi" w:cs="Tahoma"/>
          <w:color w:val="343434"/>
          <w:sz w:val="24"/>
          <w:szCs w:val="24"/>
        </w:rPr>
        <w:t>The Auction was first held i</w:t>
      </w:r>
      <w:r w:rsidR="00753C7C">
        <w:rPr>
          <w:rFonts w:asciiTheme="minorHAnsi" w:hAnsiTheme="minorHAnsi" w:cs="Tahoma"/>
          <w:color w:val="343434"/>
          <w:sz w:val="24"/>
          <w:szCs w:val="24"/>
        </w:rPr>
        <w:t xml:space="preserve">n 1977 and has continued every three </w:t>
      </w:r>
      <w:r w:rsidR="007B4F8D" w:rsidRPr="000653CC">
        <w:rPr>
          <w:rFonts w:asciiTheme="minorHAnsi" w:hAnsiTheme="minorHAnsi" w:cs="Tahoma"/>
          <w:color w:val="343434"/>
          <w:sz w:val="24"/>
          <w:szCs w:val="24"/>
        </w:rPr>
        <w:t>year</w:t>
      </w:r>
      <w:r w:rsidR="00753C7C">
        <w:rPr>
          <w:rFonts w:asciiTheme="minorHAnsi" w:hAnsiTheme="minorHAnsi" w:cs="Tahoma"/>
          <w:color w:val="343434"/>
          <w:sz w:val="24"/>
          <w:szCs w:val="24"/>
        </w:rPr>
        <w:t>s</w:t>
      </w:r>
      <w:r w:rsidR="007B4F8D" w:rsidRPr="000653CC">
        <w:rPr>
          <w:rFonts w:asciiTheme="minorHAnsi" w:hAnsiTheme="minorHAnsi" w:cs="Tahoma"/>
          <w:color w:val="343434"/>
          <w:sz w:val="24"/>
          <w:szCs w:val="24"/>
        </w:rPr>
        <w:t xml:space="preserve"> </w:t>
      </w:r>
      <w:r w:rsidR="00753C7C">
        <w:rPr>
          <w:rFonts w:asciiTheme="minorHAnsi" w:hAnsiTheme="minorHAnsi" w:cs="Tahoma"/>
          <w:color w:val="343434"/>
          <w:sz w:val="24"/>
          <w:szCs w:val="24"/>
        </w:rPr>
        <w:t xml:space="preserve">ever since. </w:t>
      </w:r>
      <w:r w:rsidR="007B4F8D" w:rsidRPr="00F73861">
        <w:rPr>
          <w:rFonts w:asciiTheme="minorHAnsi" w:hAnsiTheme="minorHAnsi" w:cs="Tahoma"/>
          <w:b/>
          <w:i/>
          <w:color w:val="343434"/>
          <w:sz w:val="24"/>
          <w:szCs w:val="24"/>
        </w:rPr>
        <w:t xml:space="preserve">The </w:t>
      </w:r>
      <w:r w:rsidR="007927A0" w:rsidRPr="00F73861">
        <w:rPr>
          <w:rFonts w:asciiTheme="minorHAnsi" w:hAnsiTheme="minorHAnsi" w:cs="Tahoma"/>
          <w:b/>
          <w:i/>
          <w:color w:val="343434"/>
          <w:sz w:val="24"/>
          <w:szCs w:val="24"/>
        </w:rPr>
        <w:t xml:space="preserve">last </w:t>
      </w:r>
      <w:r w:rsidR="007B4F8D" w:rsidRPr="00F73861">
        <w:rPr>
          <w:rFonts w:asciiTheme="minorHAnsi" w:hAnsiTheme="minorHAnsi" w:cs="Tahoma"/>
          <w:b/>
          <w:i/>
          <w:color w:val="343434"/>
          <w:sz w:val="24"/>
          <w:szCs w:val="24"/>
        </w:rPr>
        <w:t>Auction w</w:t>
      </w:r>
      <w:r w:rsidR="007927A0" w:rsidRPr="00F73861">
        <w:rPr>
          <w:rFonts w:asciiTheme="minorHAnsi" w:hAnsiTheme="minorHAnsi" w:cs="Tahoma"/>
          <w:b/>
          <w:i/>
          <w:color w:val="343434"/>
          <w:sz w:val="24"/>
          <w:szCs w:val="24"/>
        </w:rPr>
        <w:t xml:space="preserve">as </w:t>
      </w:r>
      <w:r w:rsidR="00A310BA">
        <w:rPr>
          <w:rFonts w:asciiTheme="minorHAnsi" w:hAnsiTheme="minorHAnsi" w:cs="Tahoma"/>
          <w:b/>
          <w:i/>
          <w:color w:val="343434"/>
          <w:sz w:val="24"/>
          <w:szCs w:val="24"/>
        </w:rPr>
        <w:t>held on May 31, 2019 -</w:t>
      </w:r>
      <w:r w:rsidR="0040768B">
        <w:rPr>
          <w:rFonts w:asciiTheme="minorHAnsi" w:hAnsiTheme="minorHAnsi" w:cs="Tahoma"/>
          <w:b/>
          <w:i/>
          <w:color w:val="343434"/>
          <w:sz w:val="24"/>
          <w:szCs w:val="24"/>
        </w:rPr>
        <w:t xml:space="preserve"> net proceeds </w:t>
      </w:r>
      <w:r w:rsidR="00A310BA">
        <w:rPr>
          <w:rFonts w:asciiTheme="minorHAnsi" w:hAnsiTheme="minorHAnsi" w:cs="Tahoma"/>
          <w:b/>
          <w:i/>
          <w:color w:val="343434"/>
          <w:sz w:val="24"/>
          <w:szCs w:val="24"/>
        </w:rPr>
        <w:t>have not been finalized</w:t>
      </w:r>
      <w:r w:rsidR="007B4F8D" w:rsidRPr="00F73861">
        <w:rPr>
          <w:rFonts w:asciiTheme="minorHAnsi" w:hAnsiTheme="minorHAnsi" w:cs="Tahoma"/>
          <w:b/>
          <w:i/>
          <w:color w:val="343434"/>
          <w:sz w:val="24"/>
          <w:szCs w:val="24"/>
        </w:rPr>
        <w:t>.</w:t>
      </w:r>
      <w:r w:rsidR="004E5648" w:rsidRPr="00F73861">
        <w:rPr>
          <w:rFonts w:asciiTheme="minorHAnsi" w:hAnsiTheme="minorHAnsi" w:cs="Tahoma"/>
          <w:b/>
          <w:i/>
          <w:color w:val="343434"/>
          <w:sz w:val="24"/>
          <w:szCs w:val="24"/>
        </w:rPr>
        <w:t xml:space="preserve">  </w:t>
      </w:r>
    </w:p>
    <w:p w14:paraId="0BF40D34" w14:textId="77777777" w:rsidR="00F73861" w:rsidRDefault="00F73861" w:rsidP="00466EC0">
      <w:pPr>
        <w:rPr>
          <w:rFonts w:asciiTheme="minorHAnsi" w:hAnsiTheme="minorHAnsi" w:cs="Tahoma"/>
          <w:color w:val="343434"/>
          <w:sz w:val="24"/>
          <w:szCs w:val="24"/>
        </w:rPr>
      </w:pPr>
    </w:p>
    <w:p w14:paraId="65E6EFEF" w14:textId="77777777" w:rsidR="005E401C" w:rsidRPr="000653CC" w:rsidRDefault="00B07155" w:rsidP="00466EC0">
      <w:pPr>
        <w:ind w:firstLine="720"/>
        <w:rPr>
          <w:rFonts w:asciiTheme="minorHAnsi" w:hAnsiTheme="minorHAnsi" w:cs="Tahoma"/>
          <w:color w:val="343434"/>
          <w:sz w:val="24"/>
          <w:szCs w:val="24"/>
        </w:rPr>
      </w:pPr>
      <w:r>
        <w:rPr>
          <w:rFonts w:asciiTheme="minorHAnsi" w:hAnsiTheme="minorHAnsi" w:cs="Tahoma"/>
          <w:color w:val="343434"/>
          <w:sz w:val="24"/>
          <w:szCs w:val="24"/>
        </w:rPr>
        <w:t xml:space="preserve">Expenditures </w:t>
      </w:r>
      <w:r w:rsidR="005E401C" w:rsidRPr="000653CC">
        <w:rPr>
          <w:rFonts w:asciiTheme="minorHAnsi" w:hAnsiTheme="minorHAnsi" w:cs="Tahoma"/>
          <w:color w:val="343434"/>
          <w:sz w:val="24"/>
          <w:szCs w:val="24"/>
        </w:rPr>
        <w:t>Rotary Year 2016-17</w:t>
      </w:r>
      <w:r w:rsidR="005E401C" w:rsidRPr="000653CC">
        <w:rPr>
          <w:rFonts w:asciiTheme="minorHAnsi" w:hAnsiTheme="minorHAnsi" w:cs="Tahoma"/>
          <w:color w:val="343434"/>
          <w:sz w:val="24"/>
          <w:szCs w:val="24"/>
        </w:rPr>
        <w:tab/>
      </w:r>
      <w:r w:rsidR="005E401C" w:rsidRPr="000653CC">
        <w:rPr>
          <w:rFonts w:asciiTheme="minorHAnsi" w:hAnsiTheme="minorHAnsi" w:cs="Tahoma"/>
          <w:color w:val="343434"/>
          <w:sz w:val="24"/>
          <w:szCs w:val="24"/>
        </w:rPr>
        <w:tab/>
        <w:t>$</w:t>
      </w:r>
      <w:r w:rsidR="00D136C5">
        <w:rPr>
          <w:rFonts w:asciiTheme="minorHAnsi" w:hAnsiTheme="minorHAnsi" w:cs="Tahoma"/>
          <w:color w:val="343434"/>
          <w:sz w:val="24"/>
          <w:szCs w:val="24"/>
        </w:rPr>
        <w:t xml:space="preserve"> </w:t>
      </w:r>
      <w:r w:rsidR="00791281">
        <w:rPr>
          <w:rFonts w:asciiTheme="minorHAnsi" w:hAnsiTheme="minorHAnsi" w:cs="Tahoma"/>
          <w:color w:val="343434"/>
          <w:sz w:val="24"/>
          <w:szCs w:val="24"/>
        </w:rPr>
        <w:t>25,369</w:t>
      </w:r>
    </w:p>
    <w:p w14:paraId="678F866E" w14:textId="77777777" w:rsidR="0040768B" w:rsidRDefault="00B07155" w:rsidP="00466EC0">
      <w:pPr>
        <w:ind w:firstLine="720"/>
        <w:rPr>
          <w:rFonts w:asciiTheme="minorHAnsi" w:hAnsiTheme="minorHAnsi" w:cs="Tahoma"/>
          <w:color w:val="343434"/>
          <w:sz w:val="24"/>
          <w:szCs w:val="24"/>
        </w:rPr>
      </w:pPr>
      <w:r>
        <w:rPr>
          <w:rFonts w:asciiTheme="minorHAnsi" w:hAnsiTheme="minorHAnsi" w:cs="Tahoma"/>
          <w:color w:val="343434"/>
          <w:sz w:val="24"/>
          <w:szCs w:val="24"/>
        </w:rPr>
        <w:t xml:space="preserve">Expenditures </w:t>
      </w:r>
      <w:r w:rsidR="0057354F">
        <w:rPr>
          <w:rFonts w:asciiTheme="minorHAnsi" w:hAnsiTheme="minorHAnsi" w:cs="Tahoma"/>
          <w:color w:val="343434"/>
          <w:sz w:val="24"/>
          <w:szCs w:val="24"/>
        </w:rPr>
        <w:t>Rotary Year 2017-18</w:t>
      </w:r>
      <w:r w:rsidR="0057354F" w:rsidRPr="000653CC">
        <w:rPr>
          <w:rFonts w:asciiTheme="minorHAnsi" w:hAnsiTheme="minorHAnsi" w:cs="Tahoma"/>
          <w:color w:val="343434"/>
          <w:sz w:val="24"/>
          <w:szCs w:val="24"/>
        </w:rPr>
        <w:tab/>
      </w:r>
      <w:r w:rsidR="0057354F" w:rsidRPr="000653CC">
        <w:rPr>
          <w:rFonts w:asciiTheme="minorHAnsi" w:hAnsiTheme="minorHAnsi" w:cs="Tahoma"/>
          <w:color w:val="343434"/>
          <w:sz w:val="24"/>
          <w:szCs w:val="24"/>
        </w:rPr>
        <w:tab/>
        <w:t>$</w:t>
      </w:r>
      <w:r w:rsidR="00D136C5">
        <w:rPr>
          <w:rFonts w:asciiTheme="minorHAnsi" w:hAnsiTheme="minorHAnsi" w:cs="Tahoma"/>
          <w:color w:val="343434"/>
          <w:sz w:val="24"/>
          <w:szCs w:val="24"/>
        </w:rPr>
        <w:t xml:space="preserve"> </w:t>
      </w:r>
      <w:r w:rsidR="00235737">
        <w:rPr>
          <w:rFonts w:asciiTheme="minorHAnsi" w:hAnsiTheme="minorHAnsi" w:cs="Tahoma"/>
          <w:color w:val="343434"/>
          <w:sz w:val="24"/>
          <w:szCs w:val="24"/>
        </w:rPr>
        <w:t>32</w:t>
      </w:r>
      <w:r w:rsidR="00886082">
        <w:rPr>
          <w:rFonts w:asciiTheme="minorHAnsi" w:hAnsiTheme="minorHAnsi" w:cs="Tahoma"/>
          <w:color w:val="343434"/>
          <w:sz w:val="24"/>
          <w:szCs w:val="24"/>
        </w:rPr>
        <w:t>,</w:t>
      </w:r>
      <w:r w:rsidR="002203A9">
        <w:rPr>
          <w:rFonts w:asciiTheme="minorHAnsi" w:hAnsiTheme="minorHAnsi" w:cs="Tahoma"/>
          <w:color w:val="343434"/>
          <w:sz w:val="24"/>
          <w:szCs w:val="24"/>
        </w:rPr>
        <w:t>479</w:t>
      </w:r>
    </w:p>
    <w:p w14:paraId="0825054D" w14:textId="77777777" w:rsidR="0057354F" w:rsidRDefault="0040768B" w:rsidP="00466EC0">
      <w:pPr>
        <w:ind w:firstLine="720"/>
        <w:rPr>
          <w:rFonts w:asciiTheme="minorHAnsi" w:hAnsiTheme="minorHAnsi" w:cs="Tahoma"/>
          <w:color w:val="343434"/>
          <w:sz w:val="24"/>
          <w:szCs w:val="24"/>
        </w:rPr>
      </w:pPr>
      <w:r>
        <w:rPr>
          <w:rFonts w:asciiTheme="minorHAnsi" w:hAnsiTheme="minorHAnsi" w:cs="Tahoma"/>
          <w:color w:val="343434"/>
          <w:sz w:val="24"/>
          <w:szCs w:val="24"/>
        </w:rPr>
        <w:t>Expenditures Rotary Year 2018-19</w:t>
      </w:r>
      <w:r>
        <w:rPr>
          <w:rFonts w:asciiTheme="minorHAnsi" w:hAnsiTheme="minorHAnsi" w:cs="Tahoma"/>
          <w:color w:val="343434"/>
          <w:sz w:val="24"/>
          <w:szCs w:val="24"/>
        </w:rPr>
        <w:tab/>
      </w:r>
      <w:r>
        <w:rPr>
          <w:rFonts w:asciiTheme="minorHAnsi" w:hAnsiTheme="minorHAnsi" w:cs="Tahoma"/>
          <w:color w:val="343434"/>
          <w:sz w:val="24"/>
          <w:szCs w:val="24"/>
        </w:rPr>
        <w:tab/>
      </w:r>
      <w:r w:rsidRPr="00980594">
        <w:rPr>
          <w:rFonts w:asciiTheme="minorHAnsi" w:hAnsiTheme="minorHAnsi" w:cs="Tahoma"/>
          <w:color w:val="343434"/>
          <w:sz w:val="24"/>
          <w:szCs w:val="24"/>
          <w:u w:val="single"/>
        </w:rPr>
        <w:t>$</w:t>
      </w:r>
      <w:r w:rsidR="00D136C5" w:rsidRPr="00980594">
        <w:rPr>
          <w:rFonts w:asciiTheme="minorHAnsi" w:hAnsiTheme="minorHAnsi" w:cs="Tahoma"/>
          <w:color w:val="343434"/>
          <w:sz w:val="24"/>
          <w:szCs w:val="24"/>
          <w:u w:val="single"/>
        </w:rPr>
        <w:t xml:space="preserve"> </w:t>
      </w:r>
      <w:r w:rsidRPr="00980594">
        <w:rPr>
          <w:rFonts w:asciiTheme="minorHAnsi" w:hAnsiTheme="minorHAnsi" w:cs="Tahoma"/>
          <w:color w:val="343434"/>
          <w:sz w:val="24"/>
          <w:szCs w:val="24"/>
          <w:u w:val="single"/>
        </w:rPr>
        <w:t>29,377</w:t>
      </w:r>
      <w:r w:rsidR="0057354F" w:rsidRPr="000653CC">
        <w:rPr>
          <w:rFonts w:asciiTheme="minorHAnsi" w:hAnsiTheme="minorHAnsi" w:cs="Tahoma"/>
          <w:color w:val="343434"/>
          <w:sz w:val="24"/>
          <w:szCs w:val="24"/>
        </w:rPr>
        <w:t xml:space="preserve"> </w:t>
      </w:r>
    </w:p>
    <w:p w14:paraId="0F491E90" w14:textId="77777777" w:rsidR="005E401C" w:rsidRPr="000653CC" w:rsidRDefault="0040768B" w:rsidP="00466EC0">
      <w:pPr>
        <w:ind w:firstLine="720"/>
        <w:rPr>
          <w:rFonts w:asciiTheme="minorHAnsi" w:hAnsiTheme="minorHAnsi" w:cs="Tahoma"/>
          <w:b/>
          <w:color w:val="343434"/>
          <w:sz w:val="24"/>
          <w:szCs w:val="24"/>
        </w:rPr>
      </w:pPr>
      <w:r>
        <w:rPr>
          <w:rFonts w:asciiTheme="minorHAnsi" w:hAnsiTheme="minorHAnsi" w:cs="Tahoma"/>
          <w:b/>
          <w:color w:val="343434"/>
          <w:sz w:val="24"/>
          <w:szCs w:val="24"/>
        </w:rPr>
        <w:t>Balance Available 2019-20</w:t>
      </w:r>
      <w:r w:rsidR="005E401C" w:rsidRPr="000653CC">
        <w:rPr>
          <w:rFonts w:asciiTheme="minorHAnsi" w:hAnsiTheme="minorHAnsi" w:cs="Tahoma"/>
          <w:b/>
          <w:color w:val="343434"/>
          <w:sz w:val="24"/>
          <w:szCs w:val="24"/>
        </w:rPr>
        <w:tab/>
      </w:r>
      <w:r w:rsidR="005E401C" w:rsidRPr="000653CC">
        <w:rPr>
          <w:rFonts w:asciiTheme="minorHAnsi" w:hAnsiTheme="minorHAnsi" w:cs="Tahoma"/>
          <w:b/>
          <w:color w:val="343434"/>
          <w:sz w:val="24"/>
          <w:szCs w:val="24"/>
        </w:rPr>
        <w:tab/>
      </w:r>
      <w:r w:rsidR="005E401C" w:rsidRPr="000653CC">
        <w:rPr>
          <w:rFonts w:asciiTheme="minorHAnsi" w:hAnsiTheme="minorHAnsi" w:cs="Tahoma"/>
          <w:b/>
          <w:color w:val="343434"/>
          <w:sz w:val="24"/>
          <w:szCs w:val="24"/>
        </w:rPr>
        <w:tab/>
      </w:r>
      <w:r w:rsidR="005E401C" w:rsidRPr="00791281">
        <w:rPr>
          <w:rFonts w:asciiTheme="minorHAnsi" w:hAnsiTheme="minorHAnsi" w:cs="Tahoma"/>
          <w:b/>
          <w:color w:val="343434"/>
          <w:sz w:val="24"/>
          <w:szCs w:val="24"/>
        </w:rPr>
        <w:t>$</w:t>
      </w:r>
      <w:r w:rsidR="00D136C5">
        <w:rPr>
          <w:rFonts w:asciiTheme="minorHAnsi" w:hAnsiTheme="minorHAnsi" w:cs="Tahoma"/>
          <w:b/>
          <w:color w:val="343434"/>
          <w:sz w:val="24"/>
          <w:szCs w:val="24"/>
        </w:rPr>
        <w:t xml:space="preserve"> </w:t>
      </w:r>
      <w:r>
        <w:rPr>
          <w:rFonts w:asciiTheme="minorHAnsi" w:hAnsiTheme="minorHAnsi" w:cs="Tahoma"/>
          <w:b/>
          <w:color w:val="343434"/>
          <w:sz w:val="24"/>
          <w:szCs w:val="24"/>
        </w:rPr>
        <w:t>36,877</w:t>
      </w:r>
    </w:p>
    <w:p w14:paraId="032627A6" w14:textId="77777777" w:rsidR="00C21193" w:rsidRDefault="00C21193" w:rsidP="00C21193">
      <w:pPr>
        <w:rPr>
          <w:rFonts w:asciiTheme="minorHAnsi" w:hAnsiTheme="minorHAnsi" w:cs="Tahoma"/>
          <w:b/>
          <w:i/>
          <w:color w:val="343434"/>
          <w:sz w:val="24"/>
          <w:szCs w:val="24"/>
        </w:rPr>
      </w:pPr>
    </w:p>
    <w:p w14:paraId="69CBBAA8" w14:textId="77777777" w:rsidR="002B4C9B" w:rsidRDefault="002B4C9B" w:rsidP="00C21193">
      <w:pPr>
        <w:rPr>
          <w:rFonts w:asciiTheme="minorHAnsi" w:hAnsiTheme="minorHAnsi" w:cs="Tahoma"/>
          <w:b/>
          <w:i/>
          <w:color w:val="343434"/>
          <w:sz w:val="24"/>
          <w:szCs w:val="24"/>
        </w:rPr>
      </w:pPr>
    </w:p>
    <w:p w14:paraId="47C4B771" w14:textId="77777777" w:rsidR="002B4C9B" w:rsidRPr="006D6390" w:rsidRDefault="002B4C9B" w:rsidP="002B4C9B">
      <w:pPr>
        <w:jc w:val="center"/>
        <w:rPr>
          <w:rFonts w:ascii="Calibri" w:hAnsi="Calibri" w:cs="Tahoma"/>
          <w:b/>
          <w:color w:val="343434"/>
          <w:sz w:val="24"/>
          <w:szCs w:val="24"/>
        </w:rPr>
      </w:pPr>
      <w:r w:rsidRPr="006D6390">
        <w:rPr>
          <w:rFonts w:ascii="Calibri" w:hAnsi="Calibri" w:cs="Tahoma"/>
          <w:b/>
          <w:color w:val="343434"/>
          <w:sz w:val="24"/>
          <w:szCs w:val="24"/>
        </w:rPr>
        <w:t>Action Auction Charities</w:t>
      </w:r>
      <w:r w:rsidR="006D6390" w:rsidRPr="006D6390">
        <w:rPr>
          <w:rFonts w:ascii="Calibri" w:hAnsi="Calibri" w:cs="Tahoma"/>
          <w:b/>
          <w:color w:val="343434"/>
          <w:sz w:val="24"/>
          <w:szCs w:val="24"/>
        </w:rPr>
        <w:t xml:space="preserve"> </w:t>
      </w:r>
      <w:r w:rsidRPr="006D6390">
        <w:rPr>
          <w:rFonts w:ascii="Calibri" w:hAnsi="Calibri" w:cs="Tahoma"/>
          <w:b/>
          <w:color w:val="343434"/>
          <w:sz w:val="24"/>
          <w:szCs w:val="24"/>
        </w:rPr>
        <w:t>Period Ended June 30, 2020</w:t>
      </w:r>
    </w:p>
    <w:tbl>
      <w:tblPr>
        <w:tblpPr w:leftFromText="180" w:rightFromText="180" w:vertAnchor="text" w:horzAnchor="page" w:tblpX="1809" w:tblpY="121"/>
        <w:tblW w:w="9018" w:type="dxa"/>
        <w:tblLayout w:type="fixed"/>
        <w:tblLook w:val="04A0" w:firstRow="1" w:lastRow="0" w:firstColumn="1" w:lastColumn="0" w:noHBand="0" w:noVBand="1"/>
      </w:tblPr>
      <w:tblGrid>
        <w:gridCol w:w="7578"/>
        <w:gridCol w:w="1440"/>
      </w:tblGrid>
      <w:tr w:rsidR="002B4C9B" w:rsidRPr="00A32666" w14:paraId="48503F1E" w14:textId="77777777" w:rsidTr="0081310B">
        <w:tc>
          <w:tcPr>
            <w:tcW w:w="7578" w:type="dxa"/>
            <w:shd w:val="clear" w:color="auto" w:fill="auto"/>
          </w:tcPr>
          <w:p w14:paraId="60BE56EB" w14:textId="77777777" w:rsidR="002B4C9B" w:rsidRPr="00A32666" w:rsidRDefault="002B4C9B" w:rsidP="0081310B">
            <w:pPr>
              <w:rPr>
                <w:rFonts w:ascii="Calibri" w:hAnsi="Calibri"/>
                <w:sz w:val="24"/>
                <w:szCs w:val="24"/>
              </w:rPr>
            </w:pPr>
            <w:r>
              <w:rPr>
                <w:rFonts w:ascii="Calibri" w:hAnsi="Calibri"/>
                <w:sz w:val="24"/>
                <w:szCs w:val="24"/>
              </w:rPr>
              <w:t>Carle Foundation</w:t>
            </w:r>
          </w:p>
        </w:tc>
        <w:tc>
          <w:tcPr>
            <w:tcW w:w="1440" w:type="dxa"/>
            <w:shd w:val="clear" w:color="auto" w:fill="auto"/>
          </w:tcPr>
          <w:p w14:paraId="011972A8" w14:textId="77777777" w:rsidR="002B4C9B" w:rsidRPr="00A32666" w:rsidRDefault="002B4C9B" w:rsidP="0081310B">
            <w:pPr>
              <w:jc w:val="right"/>
              <w:rPr>
                <w:rFonts w:ascii="Calibri" w:hAnsi="Calibri"/>
                <w:sz w:val="24"/>
                <w:szCs w:val="24"/>
              </w:rPr>
            </w:pPr>
            <w:r w:rsidRPr="00A32666">
              <w:rPr>
                <w:rFonts w:ascii="Calibri" w:hAnsi="Calibri"/>
                <w:sz w:val="24"/>
                <w:szCs w:val="24"/>
              </w:rPr>
              <w:t>$</w:t>
            </w:r>
            <w:r>
              <w:rPr>
                <w:rFonts w:ascii="Calibri" w:hAnsi="Calibri"/>
                <w:sz w:val="24"/>
                <w:szCs w:val="24"/>
              </w:rPr>
              <w:t>50,000</w:t>
            </w:r>
          </w:p>
        </w:tc>
      </w:tr>
      <w:tr w:rsidR="002B4C9B" w:rsidRPr="00A32666" w14:paraId="07826D89" w14:textId="77777777" w:rsidTr="0081310B">
        <w:tc>
          <w:tcPr>
            <w:tcW w:w="7578" w:type="dxa"/>
            <w:shd w:val="clear" w:color="auto" w:fill="auto"/>
          </w:tcPr>
          <w:p w14:paraId="4992428F" w14:textId="77777777" w:rsidR="002B4C9B" w:rsidRPr="00A32666" w:rsidRDefault="002B4C9B" w:rsidP="0081310B">
            <w:pPr>
              <w:rPr>
                <w:rFonts w:ascii="Calibri" w:hAnsi="Calibri"/>
                <w:sz w:val="24"/>
                <w:szCs w:val="24"/>
              </w:rPr>
            </w:pPr>
            <w:r>
              <w:rPr>
                <w:rFonts w:ascii="Calibri" w:hAnsi="Calibri"/>
                <w:sz w:val="24"/>
                <w:szCs w:val="24"/>
              </w:rPr>
              <w:t>Cunningham Children’s Home</w:t>
            </w:r>
          </w:p>
        </w:tc>
        <w:tc>
          <w:tcPr>
            <w:tcW w:w="1440" w:type="dxa"/>
            <w:shd w:val="clear" w:color="auto" w:fill="auto"/>
          </w:tcPr>
          <w:p w14:paraId="0B103308" w14:textId="77777777" w:rsidR="002B4C9B" w:rsidRPr="00A32666" w:rsidRDefault="002B4C9B" w:rsidP="0081310B">
            <w:pPr>
              <w:jc w:val="right"/>
              <w:rPr>
                <w:rFonts w:ascii="Calibri" w:hAnsi="Calibri"/>
                <w:sz w:val="24"/>
                <w:szCs w:val="24"/>
              </w:rPr>
            </w:pPr>
            <w:r w:rsidRPr="00A32666">
              <w:rPr>
                <w:rFonts w:ascii="Calibri" w:hAnsi="Calibri"/>
                <w:sz w:val="24"/>
                <w:szCs w:val="24"/>
              </w:rPr>
              <w:t>$</w:t>
            </w:r>
            <w:r>
              <w:rPr>
                <w:rFonts w:ascii="Calibri" w:hAnsi="Calibri"/>
                <w:sz w:val="24"/>
                <w:szCs w:val="24"/>
              </w:rPr>
              <w:t>10,000</w:t>
            </w:r>
          </w:p>
        </w:tc>
      </w:tr>
      <w:tr w:rsidR="002B4C9B" w:rsidRPr="00A32666" w14:paraId="278C8EEC" w14:textId="77777777" w:rsidTr="00D918CB">
        <w:tc>
          <w:tcPr>
            <w:tcW w:w="7578" w:type="dxa"/>
            <w:shd w:val="clear" w:color="auto" w:fill="D9D9D9" w:themeFill="background1" w:themeFillShade="D9"/>
          </w:tcPr>
          <w:p w14:paraId="31B0DA04" w14:textId="622C0F8B" w:rsidR="002B4C9B" w:rsidRPr="00A32666" w:rsidRDefault="00817024" w:rsidP="0081310B">
            <w:pPr>
              <w:rPr>
                <w:rFonts w:ascii="Calibri" w:hAnsi="Calibri"/>
                <w:sz w:val="24"/>
                <w:szCs w:val="24"/>
              </w:rPr>
            </w:pPr>
            <w:r w:rsidRPr="00BE11AB">
              <w:rPr>
                <w:rFonts w:ascii="Calibri" w:hAnsi="Calibri"/>
                <w:b/>
                <w:sz w:val="24"/>
                <w:szCs w:val="24"/>
              </w:rPr>
              <w:t>Total Contributions to Action Auction Charities</w:t>
            </w:r>
          </w:p>
        </w:tc>
        <w:tc>
          <w:tcPr>
            <w:tcW w:w="1440" w:type="dxa"/>
            <w:shd w:val="clear" w:color="auto" w:fill="D0CECE" w:themeFill="background2" w:themeFillShade="E6"/>
          </w:tcPr>
          <w:p w14:paraId="68A89C99" w14:textId="391F125B" w:rsidR="002B4C9B" w:rsidRPr="00817024" w:rsidRDefault="00817024" w:rsidP="00817024">
            <w:pPr>
              <w:rPr>
                <w:rFonts w:ascii="Calibri" w:hAnsi="Calibri"/>
                <w:b/>
                <w:sz w:val="24"/>
                <w:szCs w:val="24"/>
              </w:rPr>
            </w:pPr>
            <w:r w:rsidRPr="00817024">
              <w:rPr>
                <w:rFonts w:ascii="Calibri" w:hAnsi="Calibri"/>
                <w:b/>
                <w:sz w:val="24"/>
                <w:szCs w:val="24"/>
              </w:rPr>
              <w:t xml:space="preserve">       $60,000</w:t>
            </w:r>
          </w:p>
        </w:tc>
      </w:tr>
    </w:tbl>
    <w:p w14:paraId="3083BE4B" w14:textId="77777777" w:rsidR="002B4C9B" w:rsidRDefault="002B4C9B" w:rsidP="00C21193">
      <w:pPr>
        <w:rPr>
          <w:rFonts w:asciiTheme="minorHAnsi" w:hAnsiTheme="minorHAnsi" w:cs="Tahoma"/>
          <w:b/>
          <w:i/>
          <w:color w:val="343434"/>
          <w:sz w:val="24"/>
          <w:szCs w:val="24"/>
        </w:rPr>
      </w:pPr>
    </w:p>
    <w:p w14:paraId="49280AA7" w14:textId="77777777" w:rsidR="002B4C9B" w:rsidRDefault="002B4C9B" w:rsidP="002B4C9B">
      <w:pPr>
        <w:jc w:val="center"/>
        <w:rPr>
          <w:rFonts w:asciiTheme="minorHAnsi" w:hAnsiTheme="minorHAnsi"/>
          <w:b/>
          <w:sz w:val="24"/>
          <w:szCs w:val="24"/>
          <w:u w:val="single"/>
        </w:rPr>
      </w:pPr>
    </w:p>
    <w:p w14:paraId="59696B67" w14:textId="77777777" w:rsidR="00E10A79" w:rsidRDefault="00E10A79" w:rsidP="002B4C9B">
      <w:pPr>
        <w:rPr>
          <w:rFonts w:asciiTheme="minorHAnsi" w:hAnsiTheme="minorHAnsi"/>
          <w:b/>
          <w:sz w:val="28"/>
          <w:szCs w:val="28"/>
        </w:rPr>
      </w:pPr>
    </w:p>
    <w:p w14:paraId="391E5944" w14:textId="77777777" w:rsidR="00A310BA" w:rsidRDefault="00A310BA" w:rsidP="002B4C9B">
      <w:pPr>
        <w:rPr>
          <w:rFonts w:asciiTheme="minorHAnsi" w:hAnsiTheme="minorHAnsi"/>
          <w:b/>
          <w:sz w:val="28"/>
          <w:szCs w:val="28"/>
        </w:rPr>
      </w:pPr>
    </w:p>
    <w:p w14:paraId="202D867B" w14:textId="2C83DAB0" w:rsidR="002B4C9B" w:rsidRDefault="006D6390" w:rsidP="002B4C9B">
      <w:pPr>
        <w:rPr>
          <w:rFonts w:asciiTheme="minorHAnsi" w:hAnsiTheme="minorHAnsi"/>
          <w:b/>
          <w:sz w:val="28"/>
          <w:szCs w:val="28"/>
        </w:rPr>
      </w:pPr>
      <w:bookmarkStart w:id="0" w:name="_GoBack"/>
      <w:bookmarkEnd w:id="0"/>
      <w:r>
        <w:rPr>
          <w:rFonts w:asciiTheme="minorHAnsi" w:hAnsiTheme="minorHAnsi"/>
          <w:b/>
          <w:sz w:val="28"/>
          <w:szCs w:val="28"/>
        </w:rPr>
        <w:t xml:space="preserve">Clark Grants </w:t>
      </w:r>
    </w:p>
    <w:p w14:paraId="556205C3" w14:textId="77777777" w:rsidR="00E10A79" w:rsidRDefault="00E10A79" w:rsidP="00C21193">
      <w:pPr>
        <w:rPr>
          <w:rFonts w:asciiTheme="minorHAnsi" w:hAnsiTheme="minorHAnsi" w:cs="Tahoma"/>
          <w:color w:val="343434"/>
          <w:sz w:val="24"/>
          <w:szCs w:val="24"/>
        </w:rPr>
      </w:pPr>
    </w:p>
    <w:p w14:paraId="707BEB26" w14:textId="760C6A96" w:rsidR="00C21193" w:rsidRDefault="003F27B8" w:rsidP="00C21193">
      <w:pPr>
        <w:rPr>
          <w:rFonts w:asciiTheme="minorHAnsi" w:hAnsiTheme="minorHAnsi" w:cs="Tahoma"/>
          <w:color w:val="343434"/>
          <w:sz w:val="24"/>
          <w:szCs w:val="24"/>
        </w:rPr>
      </w:pPr>
      <w:r>
        <w:rPr>
          <w:rFonts w:asciiTheme="minorHAnsi" w:hAnsiTheme="minorHAnsi" w:cs="Tahoma"/>
          <w:color w:val="343434"/>
          <w:sz w:val="24"/>
          <w:szCs w:val="24"/>
        </w:rPr>
        <w:t xml:space="preserve">Clark Grants provide an opportunity for </w:t>
      </w:r>
      <w:r w:rsidR="00C21193">
        <w:rPr>
          <w:rFonts w:asciiTheme="minorHAnsi" w:hAnsiTheme="minorHAnsi" w:cs="Tahoma"/>
          <w:color w:val="343434"/>
          <w:sz w:val="24"/>
          <w:szCs w:val="24"/>
        </w:rPr>
        <w:t xml:space="preserve">local non-profits </w:t>
      </w:r>
      <w:r>
        <w:rPr>
          <w:rFonts w:asciiTheme="minorHAnsi" w:hAnsiTheme="minorHAnsi" w:cs="Tahoma"/>
          <w:color w:val="343434"/>
          <w:sz w:val="24"/>
          <w:szCs w:val="24"/>
        </w:rPr>
        <w:t xml:space="preserve">to </w:t>
      </w:r>
      <w:r w:rsidR="00C21193">
        <w:rPr>
          <w:rFonts w:asciiTheme="minorHAnsi" w:hAnsiTheme="minorHAnsi" w:cs="Tahoma"/>
          <w:color w:val="343434"/>
          <w:sz w:val="24"/>
          <w:szCs w:val="24"/>
        </w:rPr>
        <w:t>apply for unrestricted funds. The funds are distributed throughout the year based on the recommendations of the Clark Grant Committe</w:t>
      </w:r>
      <w:r w:rsidR="00D136C5">
        <w:rPr>
          <w:rFonts w:asciiTheme="minorHAnsi" w:hAnsiTheme="minorHAnsi" w:cs="Tahoma"/>
          <w:color w:val="343434"/>
          <w:sz w:val="24"/>
          <w:szCs w:val="24"/>
        </w:rPr>
        <w:t xml:space="preserve">e of the Champaign Rotary Club. </w:t>
      </w:r>
      <w:r w:rsidR="009F5365">
        <w:rPr>
          <w:rFonts w:asciiTheme="minorHAnsi" w:hAnsiTheme="minorHAnsi" w:cs="Tahoma"/>
          <w:color w:val="343434"/>
          <w:sz w:val="24"/>
          <w:szCs w:val="24"/>
        </w:rPr>
        <w:t>Clark grant ap</w:t>
      </w:r>
      <w:r w:rsidR="00D136C5">
        <w:rPr>
          <w:rFonts w:asciiTheme="minorHAnsi" w:hAnsiTheme="minorHAnsi" w:cs="Tahoma"/>
          <w:color w:val="343434"/>
          <w:sz w:val="24"/>
          <w:szCs w:val="24"/>
        </w:rPr>
        <w:t xml:space="preserve">plications are </w:t>
      </w:r>
      <w:r w:rsidR="009F5365">
        <w:rPr>
          <w:rFonts w:asciiTheme="minorHAnsi" w:hAnsiTheme="minorHAnsi" w:cs="Tahoma"/>
          <w:color w:val="343434"/>
          <w:sz w:val="24"/>
          <w:szCs w:val="24"/>
        </w:rPr>
        <w:t>g</w:t>
      </w:r>
      <w:r w:rsidR="00D136C5">
        <w:rPr>
          <w:rFonts w:asciiTheme="minorHAnsi" w:hAnsiTheme="minorHAnsi" w:cs="Tahoma"/>
          <w:color w:val="343434"/>
          <w:sz w:val="24"/>
          <w:szCs w:val="24"/>
        </w:rPr>
        <w:t>enerally below $5,000.</w:t>
      </w:r>
    </w:p>
    <w:p w14:paraId="5CF8F2E2" w14:textId="77777777" w:rsidR="00F73861" w:rsidRDefault="00F73861" w:rsidP="00466EC0">
      <w:pPr>
        <w:jc w:val="center"/>
        <w:rPr>
          <w:rFonts w:asciiTheme="minorHAnsi" w:hAnsiTheme="minorHAnsi"/>
          <w:sz w:val="20"/>
          <w:szCs w:val="20"/>
        </w:rPr>
      </w:pPr>
    </w:p>
    <w:p w14:paraId="558ABF76" w14:textId="77777777" w:rsidR="006D6390" w:rsidRPr="006D6390" w:rsidRDefault="006D6390" w:rsidP="00466EC0">
      <w:pPr>
        <w:jc w:val="center"/>
        <w:rPr>
          <w:rFonts w:asciiTheme="minorHAnsi" w:hAnsiTheme="minorHAnsi"/>
          <w:b/>
          <w:sz w:val="24"/>
          <w:szCs w:val="24"/>
        </w:rPr>
      </w:pPr>
      <w:r w:rsidRPr="006D6390">
        <w:rPr>
          <w:rFonts w:asciiTheme="minorHAnsi" w:hAnsiTheme="minorHAnsi"/>
          <w:b/>
          <w:sz w:val="24"/>
          <w:szCs w:val="24"/>
        </w:rPr>
        <w:t xml:space="preserve">Clark Grants Approved </w:t>
      </w:r>
      <w:r w:rsidR="00627066">
        <w:rPr>
          <w:rFonts w:asciiTheme="minorHAnsi" w:hAnsiTheme="minorHAnsi"/>
          <w:b/>
          <w:sz w:val="24"/>
          <w:szCs w:val="24"/>
        </w:rPr>
        <w:t xml:space="preserve">2019 - </w:t>
      </w:r>
      <w:r w:rsidRPr="006D6390">
        <w:rPr>
          <w:rFonts w:asciiTheme="minorHAnsi" w:hAnsiTheme="minorHAnsi"/>
          <w:b/>
          <w:sz w:val="24"/>
          <w:szCs w:val="24"/>
        </w:rPr>
        <w:t>2020</w:t>
      </w:r>
    </w:p>
    <w:tbl>
      <w:tblPr>
        <w:tblpPr w:leftFromText="180" w:rightFromText="180" w:vertAnchor="text" w:horzAnchor="page" w:tblpX="1809" w:tblpY="12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440"/>
      </w:tblGrid>
      <w:tr w:rsidR="00D97D38" w:rsidRPr="000653CC" w14:paraId="297D1D33" w14:textId="77777777" w:rsidTr="007F15B5">
        <w:tc>
          <w:tcPr>
            <w:tcW w:w="7578" w:type="dxa"/>
            <w:shd w:val="clear" w:color="auto" w:fill="auto"/>
          </w:tcPr>
          <w:p w14:paraId="46DFF945" w14:textId="77777777" w:rsidR="00D97D38" w:rsidRPr="007D2C46" w:rsidRDefault="006246CE" w:rsidP="00466EC0">
            <w:pPr>
              <w:rPr>
                <w:rFonts w:asciiTheme="minorHAnsi" w:hAnsiTheme="minorHAnsi"/>
                <w:sz w:val="24"/>
                <w:szCs w:val="24"/>
              </w:rPr>
            </w:pPr>
            <w:r>
              <w:rPr>
                <w:rFonts w:asciiTheme="minorHAnsi" w:hAnsiTheme="minorHAnsi"/>
                <w:sz w:val="24"/>
                <w:szCs w:val="24"/>
              </w:rPr>
              <w:t>Venture Crew 25</w:t>
            </w:r>
          </w:p>
        </w:tc>
        <w:tc>
          <w:tcPr>
            <w:tcW w:w="1440" w:type="dxa"/>
            <w:shd w:val="clear" w:color="auto" w:fill="auto"/>
          </w:tcPr>
          <w:p w14:paraId="196A9905" w14:textId="77777777" w:rsidR="00D97D38" w:rsidRPr="007D2C46" w:rsidRDefault="005A74F8" w:rsidP="00466EC0">
            <w:pPr>
              <w:jc w:val="right"/>
              <w:rPr>
                <w:rFonts w:asciiTheme="minorHAnsi" w:hAnsiTheme="minorHAnsi"/>
                <w:sz w:val="24"/>
                <w:szCs w:val="24"/>
              </w:rPr>
            </w:pPr>
            <w:r>
              <w:rPr>
                <w:rFonts w:asciiTheme="minorHAnsi" w:hAnsiTheme="minorHAnsi"/>
                <w:sz w:val="24"/>
                <w:szCs w:val="24"/>
              </w:rPr>
              <w:t>$</w:t>
            </w:r>
            <w:r w:rsidR="006246CE">
              <w:rPr>
                <w:rFonts w:asciiTheme="minorHAnsi" w:hAnsiTheme="minorHAnsi"/>
                <w:sz w:val="24"/>
                <w:szCs w:val="24"/>
              </w:rPr>
              <w:t>1,000</w:t>
            </w:r>
          </w:p>
        </w:tc>
      </w:tr>
      <w:tr w:rsidR="00D97D38" w:rsidRPr="000653CC" w14:paraId="461565A3" w14:textId="77777777" w:rsidTr="007F15B5">
        <w:tc>
          <w:tcPr>
            <w:tcW w:w="7578" w:type="dxa"/>
            <w:shd w:val="clear" w:color="auto" w:fill="auto"/>
          </w:tcPr>
          <w:p w14:paraId="3FD5F2D6" w14:textId="77777777" w:rsidR="00D97D38" w:rsidRPr="007D2C46" w:rsidRDefault="006246CE" w:rsidP="00466EC0">
            <w:pPr>
              <w:rPr>
                <w:rFonts w:asciiTheme="minorHAnsi" w:hAnsiTheme="minorHAnsi"/>
                <w:sz w:val="24"/>
                <w:szCs w:val="24"/>
              </w:rPr>
            </w:pPr>
            <w:r>
              <w:rPr>
                <w:rFonts w:asciiTheme="minorHAnsi" w:hAnsiTheme="minorHAnsi"/>
                <w:sz w:val="24"/>
                <w:szCs w:val="24"/>
              </w:rPr>
              <w:t>Wesley Food Pantry</w:t>
            </w:r>
          </w:p>
        </w:tc>
        <w:tc>
          <w:tcPr>
            <w:tcW w:w="1440" w:type="dxa"/>
            <w:shd w:val="clear" w:color="auto" w:fill="auto"/>
          </w:tcPr>
          <w:p w14:paraId="0DD1D642" w14:textId="77777777" w:rsidR="00D97D38" w:rsidRPr="007D2C46" w:rsidRDefault="005A74F8" w:rsidP="00466EC0">
            <w:pPr>
              <w:jc w:val="right"/>
              <w:rPr>
                <w:rFonts w:asciiTheme="minorHAnsi" w:hAnsiTheme="minorHAnsi"/>
                <w:sz w:val="24"/>
                <w:szCs w:val="24"/>
              </w:rPr>
            </w:pPr>
            <w:r>
              <w:rPr>
                <w:rFonts w:asciiTheme="minorHAnsi" w:hAnsiTheme="minorHAnsi"/>
                <w:sz w:val="24"/>
                <w:szCs w:val="24"/>
              </w:rPr>
              <w:t>$</w:t>
            </w:r>
            <w:r w:rsidR="006246CE">
              <w:rPr>
                <w:rFonts w:asciiTheme="minorHAnsi" w:hAnsiTheme="minorHAnsi"/>
                <w:sz w:val="24"/>
                <w:szCs w:val="24"/>
              </w:rPr>
              <w:t>438.48</w:t>
            </w:r>
          </w:p>
        </w:tc>
      </w:tr>
      <w:tr w:rsidR="00D97D38" w:rsidRPr="000653CC" w14:paraId="065A32AB" w14:textId="77777777" w:rsidTr="007F15B5">
        <w:tc>
          <w:tcPr>
            <w:tcW w:w="7578" w:type="dxa"/>
            <w:shd w:val="clear" w:color="auto" w:fill="auto"/>
          </w:tcPr>
          <w:p w14:paraId="3DE8F8E1" w14:textId="77777777" w:rsidR="00D97D38" w:rsidRPr="007D2C46" w:rsidRDefault="00631CE7" w:rsidP="00466EC0">
            <w:pPr>
              <w:rPr>
                <w:rFonts w:asciiTheme="minorHAnsi" w:hAnsiTheme="minorHAnsi"/>
                <w:sz w:val="24"/>
                <w:szCs w:val="24"/>
              </w:rPr>
            </w:pPr>
            <w:r>
              <w:rPr>
                <w:rFonts w:asciiTheme="minorHAnsi" w:hAnsiTheme="minorHAnsi"/>
                <w:sz w:val="24"/>
                <w:szCs w:val="24"/>
              </w:rPr>
              <w:t>Development Services Center</w:t>
            </w:r>
          </w:p>
        </w:tc>
        <w:tc>
          <w:tcPr>
            <w:tcW w:w="1440" w:type="dxa"/>
            <w:shd w:val="clear" w:color="auto" w:fill="auto"/>
          </w:tcPr>
          <w:p w14:paraId="2DA0A156" w14:textId="77777777" w:rsidR="00D97D38" w:rsidRPr="007D2C46" w:rsidRDefault="00631CE7" w:rsidP="00466EC0">
            <w:pPr>
              <w:jc w:val="right"/>
              <w:rPr>
                <w:rFonts w:asciiTheme="minorHAnsi" w:hAnsiTheme="minorHAnsi"/>
                <w:sz w:val="24"/>
                <w:szCs w:val="24"/>
              </w:rPr>
            </w:pPr>
            <w:r>
              <w:rPr>
                <w:rFonts w:asciiTheme="minorHAnsi" w:hAnsiTheme="minorHAnsi"/>
                <w:sz w:val="24"/>
                <w:szCs w:val="24"/>
              </w:rPr>
              <w:t>$3,220</w:t>
            </w:r>
          </w:p>
        </w:tc>
      </w:tr>
      <w:tr w:rsidR="00886082" w:rsidRPr="000653CC" w14:paraId="081CC1F1" w14:textId="77777777" w:rsidTr="007F15B5">
        <w:tc>
          <w:tcPr>
            <w:tcW w:w="7578" w:type="dxa"/>
            <w:shd w:val="clear" w:color="auto" w:fill="auto"/>
          </w:tcPr>
          <w:p w14:paraId="4D56761B" w14:textId="77777777" w:rsidR="00886082" w:rsidRPr="0053548C" w:rsidRDefault="00A24EE0" w:rsidP="00466EC0">
            <w:pPr>
              <w:tabs>
                <w:tab w:val="left" w:pos="2430"/>
              </w:tabs>
              <w:rPr>
                <w:rFonts w:asciiTheme="minorHAnsi" w:hAnsiTheme="minorHAnsi"/>
                <w:sz w:val="24"/>
                <w:szCs w:val="24"/>
              </w:rPr>
            </w:pPr>
            <w:r>
              <w:rPr>
                <w:rFonts w:asciiTheme="minorHAnsi" w:hAnsiTheme="minorHAnsi"/>
                <w:sz w:val="24"/>
                <w:szCs w:val="24"/>
              </w:rPr>
              <w:t>Rotary Responds COVID 19 Fund</w:t>
            </w:r>
          </w:p>
        </w:tc>
        <w:tc>
          <w:tcPr>
            <w:tcW w:w="1440" w:type="dxa"/>
            <w:shd w:val="clear" w:color="auto" w:fill="auto"/>
          </w:tcPr>
          <w:p w14:paraId="08FDB531" w14:textId="77777777" w:rsidR="00886082" w:rsidRPr="0053548C" w:rsidRDefault="00A24EE0" w:rsidP="00466EC0">
            <w:pPr>
              <w:jc w:val="right"/>
              <w:rPr>
                <w:rFonts w:asciiTheme="minorHAnsi" w:hAnsiTheme="minorHAnsi"/>
                <w:sz w:val="24"/>
                <w:szCs w:val="24"/>
              </w:rPr>
            </w:pPr>
            <w:r>
              <w:rPr>
                <w:rFonts w:asciiTheme="minorHAnsi" w:hAnsiTheme="minorHAnsi"/>
                <w:sz w:val="24"/>
                <w:szCs w:val="24"/>
              </w:rPr>
              <w:t>$10,000</w:t>
            </w:r>
          </w:p>
        </w:tc>
      </w:tr>
      <w:tr w:rsidR="008A6B0F" w:rsidRPr="000653CC" w14:paraId="69B67501" w14:textId="77777777" w:rsidTr="00C52BA9">
        <w:tc>
          <w:tcPr>
            <w:tcW w:w="7578" w:type="dxa"/>
            <w:shd w:val="clear" w:color="auto" w:fill="D9D9D9" w:themeFill="background1" w:themeFillShade="D9"/>
          </w:tcPr>
          <w:p w14:paraId="5248E350" w14:textId="2D6A5D2C" w:rsidR="008A6B0F" w:rsidRPr="0053548C" w:rsidRDefault="008A6B0F" w:rsidP="00466EC0">
            <w:pPr>
              <w:tabs>
                <w:tab w:val="left" w:pos="2430"/>
              </w:tabs>
              <w:rPr>
                <w:rFonts w:asciiTheme="minorHAnsi" w:hAnsiTheme="minorHAnsi"/>
                <w:sz w:val="24"/>
                <w:szCs w:val="24"/>
              </w:rPr>
            </w:pPr>
            <w:r>
              <w:rPr>
                <w:rFonts w:asciiTheme="minorHAnsi" w:hAnsiTheme="minorHAnsi"/>
                <w:b/>
                <w:sz w:val="24"/>
                <w:szCs w:val="24"/>
              </w:rPr>
              <w:t>Clark Grants Rotary Year 2019-20</w:t>
            </w:r>
            <w:r w:rsidRPr="007D2C46">
              <w:rPr>
                <w:rFonts w:asciiTheme="minorHAnsi" w:hAnsiTheme="minorHAnsi"/>
                <w:b/>
                <w:sz w:val="24"/>
                <w:szCs w:val="24"/>
              </w:rPr>
              <w:t xml:space="preserve"> </w:t>
            </w:r>
          </w:p>
        </w:tc>
        <w:tc>
          <w:tcPr>
            <w:tcW w:w="1440" w:type="dxa"/>
            <w:shd w:val="clear" w:color="auto" w:fill="D9D9D9" w:themeFill="background1" w:themeFillShade="D9"/>
          </w:tcPr>
          <w:p w14:paraId="514546B5" w14:textId="64853068" w:rsidR="008A6B0F" w:rsidRPr="0053548C" w:rsidRDefault="008A6B0F" w:rsidP="00466EC0">
            <w:pPr>
              <w:jc w:val="right"/>
              <w:rPr>
                <w:rFonts w:asciiTheme="minorHAnsi" w:hAnsiTheme="minorHAnsi"/>
                <w:sz w:val="24"/>
                <w:szCs w:val="24"/>
              </w:rPr>
            </w:pPr>
            <w:r>
              <w:rPr>
                <w:rFonts w:asciiTheme="minorHAnsi" w:hAnsiTheme="minorHAnsi"/>
                <w:b/>
                <w:sz w:val="24"/>
                <w:szCs w:val="24"/>
              </w:rPr>
              <w:t>$14,658.48</w:t>
            </w:r>
          </w:p>
        </w:tc>
      </w:tr>
    </w:tbl>
    <w:p w14:paraId="6FD75DFA" w14:textId="77777777" w:rsidR="00D97D38" w:rsidRPr="000653CC" w:rsidRDefault="00D97D38" w:rsidP="00466EC0">
      <w:pPr>
        <w:rPr>
          <w:rFonts w:asciiTheme="minorHAnsi" w:hAnsiTheme="minorHAnsi" w:cs="Tahoma"/>
          <w:color w:val="343434"/>
          <w:sz w:val="24"/>
          <w:szCs w:val="24"/>
        </w:rPr>
      </w:pPr>
    </w:p>
    <w:p w14:paraId="343D42B9" w14:textId="77777777" w:rsidR="00F73861" w:rsidRDefault="00F73861" w:rsidP="00466EC0">
      <w:pPr>
        <w:rPr>
          <w:rFonts w:asciiTheme="minorHAnsi" w:hAnsiTheme="minorHAnsi" w:cs="Tahoma"/>
          <w:i/>
          <w:color w:val="343434"/>
          <w:sz w:val="24"/>
          <w:szCs w:val="24"/>
        </w:rPr>
      </w:pPr>
    </w:p>
    <w:p w14:paraId="2D357346" w14:textId="77777777" w:rsidR="00A00D0D" w:rsidRDefault="00A00D0D" w:rsidP="00A00D0D">
      <w:pPr>
        <w:rPr>
          <w:rFonts w:ascii="Calibri" w:eastAsia="Times New Roman" w:hAnsi="Calibri"/>
          <w:i/>
          <w:sz w:val="24"/>
          <w:szCs w:val="24"/>
        </w:rPr>
      </w:pPr>
    </w:p>
    <w:p w14:paraId="76940384" w14:textId="77777777" w:rsidR="00505901" w:rsidRDefault="00505901" w:rsidP="00A00D0D">
      <w:pPr>
        <w:rPr>
          <w:rFonts w:asciiTheme="minorHAnsi" w:hAnsiTheme="minorHAnsi" w:cs="Tahoma"/>
          <w:b/>
          <w:i/>
          <w:color w:val="343434"/>
          <w:sz w:val="24"/>
          <w:szCs w:val="24"/>
        </w:rPr>
      </w:pPr>
    </w:p>
    <w:p w14:paraId="2757DCE9" w14:textId="77777777" w:rsidR="00505901" w:rsidRDefault="00505901" w:rsidP="00A00D0D">
      <w:pPr>
        <w:rPr>
          <w:rFonts w:asciiTheme="minorHAnsi" w:hAnsiTheme="minorHAnsi" w:cs="Tahoma"/>
          <w:b/>
          <w:i/>
          <w:color w:val="343434"/>
          <w:sz w:val="24"/>
          <w:szCs w:val="24"/>
        </w:rPr>
      </w:pPr>
    </w:p>
    <w:p w14:paraId="70C29728" w14:textId="77777777" w:rsidR="00505901" w:rsidRDefault="00505901" w:rsidP="00A00D0D">
      <w:pPr>
        <w:rPr>
          <w:rFonts w:asciiTheme="minorHAnsi" w:hAnsiTheme="minorHAnsi" w:cs="Tahoma"/>
          <w:b/>
          <w:i/>
          <w:color w:val="343434"/>
          <w:sz w:val="24"/>
          <w:szCs w:val="24"/>
        </w:rPr>
      </w:pPr>
    </w:p>
    <w:p w14:paraId="0F4DA991" w14:textId="77777777" w:rsidR="00505901" w:rsidRDefault="00505901" w:rsidP="00A00D0D">
      <w:pPr>
        <w:rPr>
          <w:rFonts w:asciiTheme="minorHAnsi" w:hAnsiTheme="minorHAnsi" w:cs="Tahoma"/>
          <w:b/>
          <w:i/>
          <w:color w:val="343434"/>
          <w:sz w:val="24"/>
          <w:szCs w:val="24"/>
        </w:rPr>
      </w:pPr>
    </w:p>
    <w:p w14:paraId="410F04BD" w14:textId="77777777" w:rsidR="008A6B0F" w:rsidRDefault="008A6B0F">
      <w:pPr>
        <w:rPr>
          <w:rFonts w:asciiTheme="minorHAnsi" w:hAnsiTheme="minorHAnsi" w:cs="Tahoma"/>
          <w:b/>
          <w:color w:val="343434"/>
          <w:sz w:val="28"/>
          <w:szCs w:val="28"/>
        </w:rPr>
      </w:pPr>
      <w:r>
        <w:rPr>
          <w:rFonts w:asciiTheme="minorHAnsi" w:hAnsiTheme="minorHAnsi" w:cs="Tahoma"/>
          <w:b/>
          <w:color w:val="343434"/>
          <w:sz w:val="28"/>
          <w:szCs w:val="28"/>
        </w:rPr>
        <w:br w:type="page"/>
      </w:r>
    </w:p>
    <w:p w14:paraId="316ECD15" w14:textId="649EF44C" w:rsidR="003F27B8" w:rsidRPr="003F27B8" w:rsidRDefault="00A00D0D" w:rsidP="00A00D0D">
      <w:pPr>
        <w:rPr>
          <w:rFonts w:asciiTheme="minorHAnsi" w:hAnsiTheme="minorHAnsi" w:cs="Tahoma"/>
          <w:b/>
          <w:color w:val="343434"/>
          <w:sz w:val="28"/>
          <w:szCs w:val="28"/>
        </w:rPr>
      </w:pPr>
      <w:r w:rsidRPr="003F27B8">
        <w:rPr>
          <w:rFonts w:asciiTheme="minorHAnsi" w:hAnsiTheme="minorHAnsi" w:cs="Tahoma"/>
          <w:b/>
          <w:color w:val="343434"/>
          <w:sz w:val="28"/>
          <w:szCs w:val="28"/>
        </w:rPr>
        <w:lastRenderedPageBreak/>
        <w:t>Unrestricted Funds</w:t>
      </w:r>
    </w:p>
    <w:p w14:paraId="02BE7B52" w14:textId="77777777" w:rsidR="003F27B8" w:rsidRDefault="003F27B8" w:rsidP="00A00D0D">
      <w:pPr>
        <w:rPr>
          <w:rFonts w:asciiTheme="minorHAnsi" w:hAnsiTheme="minorHAnsi" w:cs="Tahoma"/>
          <w:b/>
          <w:i/>
          <w:color w:val="343434"/>
          <w:sz w:val="24"/>
          <w:szCs w:val="24"/>
        </w:rPr>
      </w:pPr>
    </w:p>
    <w:p w14:paraId="608DA059" w14:textId="77777777" w:rsidR="00A00D0D" w:rsidRPr="00505901" w:rsidRDefault="003F27B8" w:rsidP="00A00D0D">
      <w:pPr>
        <w:rPr>
          <w:rFonts w:asciiTheme="minorHAnsi" w:hAnsiTheme="minorHAnsi" w:cs="Tahoma"/>
          <w:color w:val="343434"/>
          <w:sz w:val="24"/>
          <w:szCs w:val="24"/>
        </w:rPr>
      </w:pPr>
      <w:r>
        <w:rPr>
          <w:rFonts w:asciiTheme="minorHAnsi" w:hAnsiTheme="minorHAnsi" w:cs="Tahoma"/>
          <w:color w:val="343434"/>
          <w:sz w:val="24"/>
          <w:szCs w:val="24"/>
        </w:rPr>
        <w:t>A</w:t>
      </w:r>
      <w:r w:rsidR="00505901" w:rsidRPr="00505901">
        <w:rPr>
          <w:rFonts w:asciiTheme="minorHAnsi" w:hAnsiTheme="minorHAnsi" w:cs="Tahoma"/>
          <w:color w:val="343434"/>
          <w:sz w:val="24"/>
          <w:szCs w:val="24"/>
        </w:rPr>
        <w:t>nnual projects that Champaign Rotary chooses to support and special projects approved by the Ro</w:t>
      </w:r>
      <w:r w:rsidR="00D136C5">
        <w:rPr>
          <w:rFonts w:asciiTheme="minorHAnsi" w:hAnsiTheme="minorHAnsi" w:cs="Tahoma"/>
          <w:color w:val="343434"/>
          <w:sz w:val="24"/>
          <w:szCs w:val="24"/>
        </w:rPr>
        <w:t>tary Board and WGRC, Inc. Board</w:t>
      </w:r>
      <w:r>
        <w:rPr>
          <w:rFonts w:asciiTheme="minorHAnsi" w:hAnsiTheme="minorHAnsi" w:cs="Tahoma"/>
          <w:color w:val="343434"/>
          <w:sz w:val="24"/>
          <w:szCs w:val="24"/>
        </w:rPr>
        <w:t xml:space="preserve"> are funded with unrestricted funds.</w:t>
      </w:r>
    </w:p>
    <w:p w14:paraId="344D72F1" w14:textId="77777777" w:rsidR="00505901" w:rsidRDefault="00505901" w:rsidP="00A00D0D">
      <w:pPr>
        <w:jc w:val="center"/>
        <w:rPr>
          <w:rFonts w:asciiTheme="minorHAnsi" w:hAnsiTheme="minorHAnsi"/>
          <w:b/>
          <w:sz w:val="24"/>
          <w:szCs w:val="24"/>
          <w:u w:val="single"/>
        </w:rPr>
      </w:pPr>
    </w:p>
    <w:p w14:paraId="1A3F54A8" w14:textId="2AABF1DA" w:rsidR="00A00D0D" w:rsidRPr="006D6390" w:rsidRDefault="003E5C63" w:rsidP="00A00D0D">
      <w:pPr>
        <w:jc w:val="center"/>
        <w:rPr>
          <w:rFonts w:asciiTheme="minorHAnsi" w:hAnsiTheme="minorHAnsi"/>
          <w:sz w:val="24"/>
          <w:szCs w:val="24"/>
        </w:rPr>
      </w:pPr>
      <w:r w:rsidRPr="006D6390">
        <w:rPr>
          <w:rFonts w:asciiTheme="minorHAnsi" w:hAnsiTheme="minorHAnsi"/>
          <w:b/>
          <w:sz w:val="24"/>
          <w:szCs w:val="24"/>
        </w:rPr>
        <w:t>Unrestricted Fund</w:t>
      </w:r>
      <w:r w:rsidR="0073671E">
        <w:rPr>
          <w:rFonts w:asciiTheme="minorHAnsi" w:hAnsiTheme="minorHAnsi"/>
          <w:b/>
          <w:sz w:val="24"/>
          <w:szCs w:val="24"/>
        </w:rPr>
        <w:t>s</w:t>
      </w:r>
      <w:r w:rsidRPr="006D6390">
        <w:rPr>
          <w:rFonts w:asciiTheme="minorHAnsi" w:hAnsiTheme="minorHAnsi"/>
          <w:b/>
          <w:sz w:val="24"/>
          <w:szCs w:val="24"/>
        </w:rPr>
        <w:t xml:space="preserve"> A</w:t>
      </w:r>
      <w:r w:rsidR="002241CA" w:rsidRPr="006D6390">
        <w:rPr>
          <w:rFonts w:asciiTheme="minorHAnsi" w:hAnsiTheme="minorHAnsi"/>
          <w:b/>
          <w:sz w:val="24"/>
          <w:szCs w:val="24"/>
        </w:rPr>
        <w:t>pprov</w:t>
      </w:r>
      <w:r w:rsidR="006D6390">
        <w:rPr>
          <w:rFonts w:asciiTheme="minorHAnsi" w:hAnsiTheme="minorHAnsi"/>
          <w:b/>
          <w:sz w:val="24"/>
          <w:szCs w:val="24"/>
        </w:rPr>
        <w:t xml:space="preserve">ed </w:t>
      </w:r>
      <w:r w:rsidR="00627066">
        <w:rPr>
          <w:rFonts w:asciiTheme="minorHAnsi" w:hAnsiTheme="minorHAnsi"/>
          <w:b/>
          <w:sz w:val="24"/>
          <w:szCs w:val="24"/>
        </w:rPr>
        <w:t xml:space="preserve">2019 - </w:t>
      </w:r>
      <w:r w:rsidR="006D6390">
        <w:rPr>
          <w:rFonts w:asciiTheme="minorHAnsi" w:hAnsiTheme="minorHAnsi"/>
          <w:b/>
          <w:sz w:val="24"/>
          <w:szCs w:val="24"/>
        </w:rPr>
        <w:t>2020</w:t>
      </w:r>
    </w:p>
    <w:p w14:paraId="0A9F60FD" w14:textId="77777777" w:rsidR="00A00D0D" w:rsidRPr="00505901" w:rsidRDefault="00505901" w:rsidP="00A00D0D">
      <w:pPr>
        <w:jc w:val="center"/>
        <w:rPr>
          <w:rFonts w:asciiTheme="minorHAnsi" w:hAnsiTheme="minorHAnsi"/>
          <w:sz w:val="18"/>
          <w:szCs w:val="18"/>
        </w:rPr>
      </w:pPr>
      <w:r w:rsidRPr="00505901">
        <w:rPr>
          <w:rFonts w:asciiTheme="minorHAnsi" w:hAnsiTheme="minorHAnsi"/>
          <w:sz w:val="18"/>
          <w:szCs w:val="18"/>
        </w:rPr>
        <w:t>(* designates annual project, + designates Board approved project)</w:t>
      </w:r>
    </w:p>
    <w:tbl>
      <w:tblPr>
        <w:tblpPr w:leftFromText="180" w:rightFromText="180" w:vertAnchor="text" w:horzAnchor="page" w:tblpX="1809" w:tblpY="12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440"/>
      </w:tblGrid>
      <w:tr w:rsidR="00A00D0D" w:rsidRPr="000653CC" w14:paraId="65F3089B" w14:textId="77777777" w:rsidTr="00704B67">
        <w:tc>
          <w:tcPr>
            <w:tcW w:w="7578" w:type="dxa"/>
            <w:shd w:val="clear" w:color="auto" w:fill="auto"/>
          </w:tcPr>
          <w:p w14:paraId="1F5886FB" w14:textId="77777777" w:rsidR="00A00D0D" w:rsidRPr="007D2C46" w:rsidRDefault="00A00D0D" w:rsidP="00704B67">
            <w:pPr>
              <w:rPr>
                <w:rFonts w:asciiTheme="minorHAnsi" w:hAnsiTheme="minorHAnsi"/>
                <w:sz w:val="24"/>
                <w:szCs w:val="24"/>
              </w:rPr>
            </w:pPr>
            <w:r w:rsidRPr="007D2C46">
              <w:rPr>
                <w:rFonts w:asciiTheme="minorHAnsi" w:hAnsiTheme="minorHAnsi"/>
                <w:sz w:val="24"/>
                <w:szCs w:val="24"/>
              </w:rPr>
              <w:t>Urbana Park</w:t>
            </w:r>
            <w:r>
              <w:rPr>
                <w:rFonts w:asciiTheme="minorHAnsi" w:hAnsiTheme="minorHAnsi"/>
                <w:sz w:val="24"/>
                <w:szCs w:val="24"/>
              </w:rPr>
              <w:t xml:space="preserve"> District (Read Across America)*</w:t>
            </w:r>
          </w:p>
        </w:tc>
        <w:tc>
          <w:tcPr>
            <w:tcW w:w="1440" w:type="dxa"/>
            <w:shd w:val="clear" w:color="auto" w:fill="auto"/>
          </w:tcPr>
          <w:p w14:paraId="223F0016" w14:textId="77777777" w:rsidR="00A00D0D" w:rsidRPr="007D2C46" w:rsidRDefault="005A74F8" w:rsidP="00704B67">
            <w:pPr>
              <w:jc w:val="right"/>
              <w:rPr>
                <w:rFonts w:asciiTheme="minorHAnsi" w:hAnsiTheme="minorHAnsi"/>
                <w:sz w:val="24"/>
                <w:szCs w:val="24"/>
              </w:rPr>
            </w:pPr>
            <w:r>
              <w:rPr>
                <w:rFonts w:asciiTheme="minorHAnsi" w:hAnsiTheme="minorHAnsi"/>
                <w:sz w:val="24"/>
                <w:szCs w:val="24"/>
              </w:rPr>
              <w:t>$</w:t>
            </w:r>
            <w:r w:rsidR="00A00D0D" w:rsidRPr="007D2C46">
              <w:rPr>
                <w:rFonts w:asciiTheme="minorHAnsi" w:hAnsiTheme="minorHAnsi"/>
                <w:sz w:val="24"/>
                <w:szCs w:val="24"/>
              </w:rPr>
              <w:t>500</w:t>
            </w:r>
          </w:p>
        </w:tc>
      </w:tr>
      <w:tr w:rsidR="00A00D0D" w:rsidRPr="000653CC" w14:paraId="6DC831AE" w14:textId="77777777" w:rsidTr="00704B67">
        <w:tc>
          <w:tcPr>
            <w:tcW w:w="7578" w:type="dxa"/>
            <w:shd w:val="clear" w:color="auto" w:fill="auto"/>
          </w:tcPr>
          <w:p w14:paraId="379E207D" w14:textId="77777777" w:rsidR="00A00D0D" w:rsidRPr="007D2C46" w:rsidRDefault="00A00D0D" w:rsidP="00704B67">
            <w:pPr>
              <w:rPr>
                <w:rFonts w:asciiTheme="minorHAnsi" w:hAnsiTheme="minorHAnsi"/>
                <w:sz w:val="24"/>
                <w:szCs w:val="24"/>
              </w:rPr>
            </w:pPr>
            <w:r w:rsidRPr="007D2C46">
              <w:rPr>
                <w:rFonts w:asciiTheme="minorHAnsi" w:hAnsiTheme="minorHAnsi"/>
                <w:sz w:val="24"/>
                <w:szCs w:val="24"/>
              </w:rPr>
              <w:t>Illini Fighting Hunger*</w:t>
            </w:r>
          </w:p>
        </w:tc>
        <w:tc>
          <w:tcPr>
            <w:tcW w:w="1440" w:type="dxa"/>
            <w:shd w:val="clear" w:color="auto" w:fill="auto"/>
          </w:tcPr>
          <w:p w14:paraId="485130C1" w14:textId="77777777" w:rsidR="00A00D0D" w:rsidRPr="007D2C46" w:rsidRDefault="006C137F" w:rsidP="00704B67">
            <w:pPr>
              <w:jc w:val="right"/>
              <w:rPr>
                <w:rFonts w:asciiTheme="minorHAnsi" w:hAnsiTheme="minorHAnsi"/>
                <w:sz w:val="24"/>
                <w:szCs w:val="24"/>
              </w:rPr>
            </w:pPr>
            <w:r>
              <w:rPr>
                <w:rFonts w:asciiTheme="minorHAnsi" w:hAnsiTheme="minorHAnsi"/>
                <w:sz w:val="24"/>
                <w:szCs w:val="24"/>
              </w:rPr>
              <w:t>0</w:t>
            </w:r>
          </w:p>
        </w:tc>
      </w:tr>
      <w:tr w:rsidR="00A00D0D" w:rsidRPr="000653CC" w14:paraId="115DEDAF" w14:textId="77777777" w:rsidTr="00704B67">
        <w:tc>
          <w:tcPr>
            <w:tcW w:w="7578" w:type="dxa"/>
            <w:shd w:val="clear" w:color="auto" w:fill="auto"/>
          </w:tcPr>
          <w:p w14:paraId="3426CAAF" w14:textId="77777777" w:rsidR="00A00D0D" w:rsidRPr="007D2C46" w:rsidRDefault="00A00D0D" w:rsidP="00704B67">
            <w:pPr>
              <w:rPr>
                <w:rFonts w:asciiTheme="minorHAnsi" w:hAnsiTheme="minorHAnsi"/>
                <w:sz w:val="24"/>
                <w:szCs w:val="24"/>
              </w:rPr>
            </w:pPr>
            <w:r w:rsidRPr="007D2C46">
              <w:rPr>
                <w:rFonts w:asciiTheme="minorHAnsi" w:hAnsiTheme="minorHAnsi"/>
                <w:sz w:val="24"/>
                <w:szCs w:val="24"/>
              </w:rPr>
              <w:t>Centennial High School Interact—Austin’s Day</w:t>
            </w:r>
            <w:r>
              <w:rPr>
                <w:rFonts w:asciiTheme="minorHAnsi" w:hAnsiTheme="minorHAnsi"/>
                <w:sz w:val="24"/>
                <w:szCs w:val="24"/>
              </w:rPr>
              <w:t>*</w:t>
            </w:r>
          </w:p>
        </w:tc>
        <w:tc>
          <w:tcPr>
            <w:tcW w:w="1440" w:type="dxa"/>
            <w:shd w:val="clear" w:color="auto" w:fill="auto"/>
          </w:tcPr>
          <w:p w14:paraId="4F3A79C2" w14:textId="77777777" w:rsidR="00A00D0D" w:rsidRPr="007D2C46" w:rsidRDefault="006C137F" w:rsidP="00704B67">
            <w:pPr>
              <w:jc w:val="right"/>
              <w:rPr>
                <w:rFonts w:asciiTheme="minorHAnsi" w:hAnsiTheme="minorHAnsi"/>
                <w:sz w:val="24"/>
                <w:szCs w:val="24"/>
              </w:rPr>
            </w:pPr>
            <w:r>
              <w:rPr>
                <w:rFonts w:asciiTheme="minorHAnsi" w:hAnsiTheme="minorHAnsi"/>
                <w:sz w:val="24"/>
                <w:szCs w:val="24"/>
              </w:rPr>
              <w:t>0</w:t>
            </w:r>
          </w:p>
        </w:tc>
      </w:tr>
      <w:tr w:rsidR="00A00D0D" w:rsidRPr="000653CC" w14:paraId="26FC9BA4" w14:textId="77777777" w:rsidTr="00704B67">
        <w:tc>
          <w:tcPr>
            <w:tcW w:w="7578" w:type="dxa"/>
            <w:shd w:val="clear" w:color="auto" w:fill="auto"/>
          </w:tcPr>
          <w:p w14:paraId="5B73FCC2" w14:textId="77777777" w:rsidR="00A00D0D" w:rsidRPr="0057354F" w:rsidRDefault="002B4C9B" w:rsidP="00704B67">
            <w:pPr>
              <w:tabs>
                <w:tab w:val="left" w:pos="2430"/>
              </w:tabs>
              <w:rPr>
                <w:rFonts w:asciiTheme="minorHAnsi" w:hAnsiTheme="minorHAnsi"/>
                <w:sz w:val="24"/>
                <w:szCs w:val="24"/>
                <w:highlight w:val="yellow"/>
              </w:rPr>
            </w:pPr>
            <w:r>
              <w:rPr>
                <w:rFonts w:asciiTheme="minorHAnsi" w:hAnsiTheme="minorHAnsi"/>
                <w:sz w:val="24"/>
                <w:szCs w:val="24"/>
              </w:rPr>
              <w:t>Marte</w:t>
            </w:r>
            <w:r w:rsidR="005A74F8">
              <w:rPr>
                <w:rFonts w:asciiTheme="minorHAnsi" w:hAnsiTheme="minorHAnsi"/>
                <w:sz w:val="24"/>
                <w:szCs w:val="24"/>
              </w:rPr>
              <w:t>ns Center Major Gift</w:t>
            </w:r>
          </w:p>
        </w:tc>
        <w:tc>
          <w:tcPr>
            <w:tcW w:w="1440" w:type="dxa"/>
            <w:shd w:val="clear" w:color="auto" w:fill="auto"/>
          </w:tcPr>
          <w:p w14:paraId="0BB4826F" w14:textId="77777777" w:rsidR="00A00D0D" w:rsidRPr="0057354F" w:rsidRDefault="005A74F8" w:rsidP="00704B67">
            <w:pPr>
              <w:jc w:val="right"/>
              <w:rPr>
                <w:rFonts w:asciiTheme="minorHAnsi" w:hAnsiTheme="minorHAnsi"/>
                <w:sz w:val="24"/>
                <w:szCs w:val="24"/>
                <w:highlight w:val="yellow"/>
              </w:rPr>
            </w:pPr>
            <w:r w:rsidRPr="005A74F8">
              <w:rPr>
                <w:rFonts w:asciiTheme="minorHAnsi" w:hAnsiTheme="minorHAnsi"/>
                <w:sz w:val="24"/>
                <w:szCs w:val="24"/>
              </w:rPr>
              <w:t>$75,000</w:t>
            </w:r>
          </w:p>
        </w:tc>
      </w:tr>
      <w:tr w:rsidR="00A00D0D" w:rsidRPr="000653CC" w14:paraId="1484B2A5" w14:textId="77777777" w:rsidTr="00704B67">
        <w:tc>
          <w:tcPr>
            <w:tcW w:w="7578" w:type="dxa"/>
            <w:shd w:val="clear" w:color="auto" w:fill="D9D9D9" w:themeFill="background1" w:themeFillShade="D9"/>
          </w:tcPr>
          <w:p w14:paraId="43EBA8B6" w14:textId="77777777" w:rsidR="00A00D0D" w:rsidRPr="0057354F" w:rsidRDefault="00523E54" w:rsidP="00F93416">
            <w:pPr>
              <w:rPr>
                <w:rFonts w:asciiTheme="minorHAnsi" w:hAnsiTheme="minorHAnsi"/>
                <w:sz w:val="24"/>
                <w:szCs w:val="24"/>
                <w:highlight w:val="yellow"/>
              </w:rPr>
            </w:pPr>
            <w:r>
              <w:rPr>
                <w:rFonts w:asciiTheme="minorHAnsi" w:hAnsiTheme="minorHAnsi"/>
                <w:b/>
                <w:sz w:val="24"/>
                <w:szCs w:val="24"/>
              </w:rPr>
              <w:t>Unrestricted Fund A</w:t>
            </w:r>
            <w:r w:rsidR="00505901">
              <w:rPr>
                <w:rFonts w:asciiTheme="minorHAnsi" w:hAnsiTheme="minorHAnsi"/>
                <w:b/>
                <w:sz w:val="24"/>
                <w:szCs w:val="24"/>
              </w:rPr>
              <w:t>pprovals</w:t>
            </w:r>
            <w:r w:rsidR="002241CA">
              <w:rPr>
                <w:rFonts w:asciiTheme="minorHAnsi" w:hAnsiTheme="minorHAnsi"/>
                <w:b/>
                <w:sz w:val="24"/>
                <w:szCs w:val="24"/>
              </w:rPr>
              <w:t xml:space="preserve"> Rotary Year 2019-20</w:t>
            </w:r>
            <w:r w:rsidR="00A00D0D" w:rsidRPr="007D2C46">
              <w:rPr>
                <w:rFonts w:asciiTheme="minorHAnsi" w:hAnsiTheme="minorHAnsi"/>
                <w:b/>
                <w:sz w:val="24"/>
                <w:szCs w:val="24"/>
              </w:rPr>
              <w:t xml:space="preserve"> </w:t>
            </w:r>
          </w:p>
        </w:tc>
        <w:tc>
          <w:tcPr>
            <w:tcW w:w="1440" w:type="dxa"/>
            <w:shd w:val="clear" w:color="auto" w:fill="D9D9D9" w:themeFill="background1" w:themeFillShade="D9"/>
          </w:tcPr>
          <w:p w14:paraId="42B4288E" w14:textId="77777777" w:rsidR="00A00D0D" w:rsidRPr="0057354F" w:rsidRDefault="00A00D0D" w:rsidP="00505901">
            <w:pPr>
              <w:jc w:val="right"/>
              <w:rPr>
                <w:rFonts w:asciiTheme="minorHAnsi" w:hAnsiTheme="minorHAnsi"/>
                <w:sz w:val="24"/>
                <w:szCs w:val="24"/>
                <w:highlight w:val="yellow"/>
              </w:rPr>
            </w:pPr>
            <w:r w:rsidRPr="007D2C46">
              <w:rPr>
                <w:rFonts w:asciiTheme="minorHAnsi" w:hAnsiTheme="minorHAnsi"/>
                <w:b/>
                <w:sz w:val="24"/>
                <w:szCs w:val="24"/>
              </w:rPr>
              <w:t>$</w:t>
            </w:r>
            <w:r w:rsidR="005A74F8">
              <w:rPr>
                <w:rFonts w:asciiTheme="minorHAnsi" w:hAnsiTheme="minorHAnsi"/>
                <w:b/>
                <w:sz w:val="24"/>
                <w:szCs w:val="24"/>
              </w:rPr>
              <w:t>75,</w:t>
            </w:r>
            <w:r w:rsidR="008734AA">
              <w:rPr>
                <w:rFonts w:asciiTheme="minorHAnsi" w:hAnsiTheme="minorHAnsi"/>
                <w:b/>
                <w:sz w:val="24"/>
                <w:szCs w:val="24"/>
              </w:rPr>
              <w:t>500</w:t>
            </w:r>
          </w:p>
        </w:tc>
      </w:tr>
    </w:tbl>
    <w:p w14:paraId="41C61C5D" w14:textId="77777777" w:rsidR="003F27B8" w:rsidRDefault="003F27B8" w:rsidP="00466EC0">
      <w:pPr>
        <w:rPr>
          <w:rFonts w:ascii="Calibri" w:eastAsia="Times New Roman" w:hAnsi="Calibri"/>
          <w:i/>
          <w:sz w:val="24"/>
          <w:szCs w:val="24"/>
        </w:rPr>
      </w:pPr>
    </w:p>
    <w:p w14:paraId="683AED01" w14:textId="77777777" w:rsidR="003F27B8" w:rsidRDefault="003F27B8" w:rsidP="00466EC0">
      <w:pPr>
        <w:rPr>
          <w:rFonts w:ascii="Calibri" w:eastAsia="Times New Roman" w:hAnsi="Calibri"/>
          <w:i/>
          <w:sz w:val="24"/>
          <w:szCs w:val="24"/>
        </w:rPr>
      </w:pPr>
    </w:p>
    <w:p w14:paraId="37A33BAC" w14:textId="77777777" w:rsidR="003F27B8" w:rsidRDefault="003F27B8" w:rsidP="00466EC0">
      <w:pPr>
        <w:rPr>
          <w:rFonts w:ascii="Calibri" w:eastAsia="Times New Roman" w:hAnsi="Calibri"/>
          <w:i/>
          <w:sz w:val="24"/>
          <w:szCs w:val="24"/>
        </w:rPr>
      </w:pPr>
    </w:p>
    <w:p w14:paraId="0C34F613" w14:textId="77777777" w:rsidR="003F27B8" w:rsidRDefault="003F27B8" w:rsidP="00466EC0">
      <w:pPr>
        <w:rPr>
          <w:rFonts w:ascii="Calibri" w:eastAsia="Times New Roman" w:hAnsi="Calibri"/>
          <w:i/>
          <w:sz w:val="24"/>
          <w:szCs w:val="24"/>
        </w:rPr>
      </w:pPr>
    </w:p>
    <w:p w14:paraId="66D10068" w14:textId="77777777" w:rsidR="003F27B8" w:rsidRDefault="003F27B8" w:rsidP="00466EC0">
      <w:pPr>
        <w:rPr>
          <w:rFonts w:ascii="Calibri" w:eastAsia="Times New Roman" w:hAnsi="Calibri"/>
          <w:i/>
          <w:sz w:val="24"/>
          <w:szCs w:val="24"/>
        </w:rPr>
      </w:pPr>
    </w:p>
    <w:p w14:paraId="7B0976E3" w14:textId="77777777" w:rsidR="003F27B8" w:rsidRDefault="003F27B8" w:rsidP="00466EC0">
      <w:pPr>
        <w:rPr>
          <w:rFonts w:ascii="Calibri" w:eastAsia="Times New Roman" w:hAnsi="Calibri"/>
          <w:i/>
          <w:sz w:val="24"/>
          <w:szCs w:val="24"/>
        </w:rPr>
      </w:pPr>
    </w:p>
    <w:p w14:paraId="12F4B330" w14:textId="77777777" w:rsidR="003F27B8" w:rsidRDefault="003F27B8" w:rsidP="00466EC0">
      <w:pPr>
        <w:rPr>
          <w:rFonts w:ascii="Calibri" w:eastAsia="Times New Roman" w:hAnsi="Calibri"/>
          <w:b/>
          <w:i/>
          <w:sz w:val="24"/>
          <w:szCs w:val="24"/>
        </w:rPr>
      </w:pPr>
    </w:p>
    <w:p w14:paraId="508AE53E" w14:textId="77777777" w:rsidR="003F27B8" w:rsidRDefault="003F27B8" w:rsidP="00466EC0">
      <w:pPr>
        <w:rPr>
          <w:rFonts w:ascii="Calibri" w:eastAsia="Times New Roman" w:hAnsi="Calibri"/>
          <w:sz w:val="28"/>
          <w:szCs w:val="28"/>
        </w:rPr>
      </w:pPr>
      <w:r w:rsidRPr="003F27B8">
        <w:rPr>
          <w:rFonts w:ascii="Calibri" w:eastAsia="Times New Roman" w:hAnsi="Calibri"/>
          <w:b/>
          <w:sz w:val="28"/>
          <w:szCs w:val="28"/>
        </w:rPr>
        <w:t>A</w:t>
      </w:r>
      <w:r w:rsidR="005E401C" w:rsidRPr="003F27B8">
        <w:rPr>
          <w:rFonts w:ascii="Calibri" w:eastAsia="Times New Roman" w:hAnsi="Calibri"/>
          <w:b/>
          <w:sz w:val="28"/>
          <w:szCs w:val="28"/>
        </w:rPr>
        <w:t>rt Lewis Scholarship Fund</w:t>
      </w:r>
      <w:r w:rsidR="005E401C" w:rsidRPr="003F27B8">
        <w:rPr>
          <w:rFonts w:ascii="Calibri" w:eastAsia="Times New Roman" w:hAnsi="Calibri"/>
          <w:sz w:val="28"/>
          <w:szCs w:val="28"/>
        </w:rPr>
        <w:t xml:space="preserve"> </w:t>
      </w:r>
    </w:p>
    <w:p w14:paraId="7B896D30" w14:textId="77777777" w:rsidR="003F27B8" w:rsidRPr="006D6390" w:rsidRDefault="003F27B8" w:rsidP="00466EC0">
      <w:pPr>
        <w:rPr>
          <w:rFonts w:ascii="Calibri" w:eastAsia="Times New Roman" w:hAnsi="Calibri"/>
          <w:sz w:val="24"/>
          <w:szCs w:val="24"/>
        </w:rPr>
      </w:pPr>
    </w:p>
    <w:p w14:paraId="622EB954" w14:textId="77777777" w:rsidR="005E401C" w:rsidRDefault="003F27B8" w:rsidP="00466EC0">
      <w:pPr>
        <w:rPr>
          <w:rFonts w:ascii="Calibri" w:eastAsia="Times New Roman" w:hAnsi="Calibri"/>
          <w:sz w:val="24"/>
          <w:szCs w:val="24"/>
        </w:rPr>
      </w:pPr>
      <w:r>
        <w:rPr>
          <w:rFonts w:ascii="Calibri" w:eastAsia="Times New Roman" w:hAnsi="Calibri"/>
          <w:sz w:val="24"/>
          <w:szCs w:val="24"/>
        </w:rPr>
        <w:t>This is a</w:t>
      </w:r>
      <w:r w:rsidR="005E401C" w:rsidRPr="005E401C">
        <w:rPr>
          <w:rFonts w:ascii="Calibri" w:eastAsia="Times New Roman" w:hAnsi="Calibri"/>
          <w:sz w:val="24"/>
          <w:szCs w:val="24"/>
        </w:rPr>
        <w:t xml:space="preserve"> memorial fund set up by his family to honor the memory of former</w:t>
      </w:r>
      <w:r w:rsidR="00C409A8">
        <w:rPr>
          <w:rFonts w:ascii="Calibri" w:eastAsia="Times New Roman" w:hAnsi="Calibri"/>
          <w:sz w:val="24"/>
          <w:szCs w:val="24"/>
        </w:rPr>
        <w:t xml:space="preserve"> Champaign Rotarian Art Lewis. </w:t>
      </w:r>
      <w:r w:rsidR="005E401C" w:rsidRPr="005E401C">
        <w:rPr>
          <w:rFonts w:ascii="Calibri" w:eastAsia="Times New Roman" w:hAnsi="Calibri"/>
          <w:sz w:val="24"/>
          <w:szCs w:val="24"/>
        </w:rPr>
        <w:t>This fund was directed to be used for education purposes.  In the past it has been used to help fund RYLA (Rotary Youth Leadership Awards).</w:t>
      </w:r>
    </w:p>
    <w:p w14:paraId="3588C520" w14:textId="77777777" w:rsidR="00C409A8" w:rsidRDefault="00C409A8" w:rsidP="00466EC0">
      <w:pPr>
        <w:rPr>
          <w:rFonts w:ascii="Calibri" w:eastAsia="Times New Roman" w:hAnsi="Calibri"/>
          <w:sz w:val="24"/>
          <w:szCs w:val="24"/>
        </w:rPr>
      </w:pPr>
    </w:p>
    <w:p w14:paraId="5AFF2EE5" w14:textId="77777777" w:rsidR="002203A9" w:rsidRPr="006D6390" w:rsidRDefault="002241CA" w:rsidP="00466EC0">
      <w:pPr>
        <w:jc w:val="center"/>
        <w:rPr>
          <w:rFonts w:asciiTheme="minorHAnsi" w:hAnsiTheme="minorHAnsi" w:cs="Tahoma"/>
          <w:sz w:val="24"/>
          <w:szCs w:val="24"/>
        </w:rPr>
      </w:pPr>
      <w:r w:rsidRPr="006D6390">
        <w:rPr>
          <w:rFonts w:asciiTheme="minorHAnsi" w:hAnsiTheme="minorHAnsi" w:cs="Tahoma"/>
          <w:b/>
          <w:sz w:val="24"/>
          <w:szCs w:val="24"/>
        </w:rPr>
        <w:t xml:space="preserve">Art Lewis Fund </w:t>
      </w:r>
      <w:r w:rsidR="00627066">
        <w:rPr>
          <w:rFonts w:asciiTheme="minorHAnsi" w:hAnsiTheme="minorHAnsi" w:cs="Tahoma"/>
          <w:b/>
          <w:sz w:val="24"/>
          <w:szCs w:val="24"/>
        </w:rPr>
        <w:t>Approved 2019 - 20</w:t>
      </w:r>
      <w:r w:rsidRPr="006D6390">
        <w:rPr>
          <w:rFonts w:asciiTheme="minorHAnsi" w:hAnsiTheme="minorHAnsi" w:cs="Tahoma"/>
          <w:b/>
          <w:sz w:val="24"/>
          <w:szCs w:val="24"/>
        </w:rPr>
        <w:t>20</w:t>
      </w:r>
      <w:r w:rsidR="002203A9" w:rsidRPr="006D6390">
        <w:rPr>
          <w:rFonts w:asciiTheme="minorHAnsi" w:hAnsiTheme="minorHAnsi" w:cs="Tahoma"/>
          <w:sz w:val="24"/>
          <w:szCs w:val="24"/>
        </w:rPr>
        <w:t xml:space="preserve"> </w:t>
      </w:r>
    </w:p>
    <w:tbl>
      <w:tblPr>
        <w:tblpPr w:leftFromText="180" w:rightFromText="180" w:vertAnchor="text" w:horzAnchor="page" w:tblpX="1809" w:tblpY="12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440"/>
      </w:tblGrid>
      <w:tr w:rsidR="002203A9" w:rsidRPr="000653CC" w14:paraId="2AAF9F72" w14:textId="77777777" w:rsidTr="00CF6156">
        <w:tc>
          <w:tcPr>
            <w:tcW w:w="7578" w:type="dxa"/>
            <w:shd w:val="clear" w:color="auto" w:fill="auto"/>
          </w:tcPr>
          <w:p w14:paraId="0AB6F1F8" w14:textId="77777777" w:rsidR="002203A9" w:rsidRPr="000653CC" w:rsidRDefault="002203A9" w:rsidP="00466EC0">
            <w:pPr>
              <w:rPr>
                <w:rFonts w:asciiTheme="minorHAnsi" w:hAnsiTheme="minorHAnsi"/>
                <w:sz w:val="24"/>
                <w:szCs w:val="24"/>
              </w:rPr>
            </w:pPr>
          </w:p>
        </w:tc>
        <w:tc>
          <w:tcPr>
            <w:tcW w:w="1440" w:type="dxa"/>
            <w:shd w:val="clear" w:color="auto" w:fill="auto"/>
          </w:tcPr>
          <w:p w14:paraId="276D645A" w14:textId="77777777" w:rsidR="002203A9" w:rsidRPr="000B643F" w:rsidRDefault="006C137F" w:rsidP="000B643F">
            <w:pPr>
              <w:jc w:val="right"/>
              <w:rPr>
                <w:rFonts w:asciiTheme="minorHAnsi" w:hAnsiTheme="minorHAnsi"/>
                <w:sz w:val="24"/>
                <w:szCs w:val="24"/>
              </w:rPr>
            </w:pPr>
            <w:r>
              <w:rPr>
                <w:rFonts w:asciiTheme="minorHAnsi" w:hAnsiTheme="minorHAnsi"/>
                <w:sz w:val="24"/>
                <w:szCs w:val="24"/>
              </w:rPr>
              <w:t>0</w:t>
            </w:r>
          </w:p>
        </w:tc>
      </w:tr>
      <w:tr w:rsidR="002203A9" w:rsidRPr="000653CC" w14:paraId="7BA33A43" w14:textId="77777777" w:rsidTr="00843D1D">
        <w:tc>
          <w:tcPr>
            <w:tcW w:w="7578" w:type="dxa"/>
            <w:shd w:val="clear" w:color="auto" w:fill="D9D9D9" w:themeFill="background1" w:themeFillShade="D9"/>
          </w:tcPr>
          <w:p w14:paraId="2E84AE95" w14:textId="77777777" w:rsidR="002203A9" w:rsidRPr="000653CC" w:rsidRDefault="002203A9" w:rsidP="00F93416">
            <w:pPr>
              <w:rPr>
                <w:rFonts w:asciiTheme="minorHAnsi" w:hAnsiTheme="minorHAnsi"/>
                <w:sz w:val="24"/>
                <w:szCs w:val="24"/>
              </w:rPr>
            </w:pPr>
            <w:r>
              <w:rPr>
                <w:rFonts w:asciiTheme="minorHAnsi" w:hAnsiTheme="minorHAnsi"/>
                <w:b/>
                <w:sz w:val="24"/>
                <w:szCs w:val="24"/>
              </w:rPr>
              <w:t>Ar</w:t>
            </w:r>
            <w:r w:rsidR="00982710">
              <w:rPr>
                <w:rFonts w:asciiTheme="minorHAnsi" w:hAnsiTheme="minorHAnsi"/>
                <w:b/>
                <w:sz w:val="24"/>
                <w:szCs w:val="24"/>
              </w:rPr>
              <w:t xml:space="preserve">t Lewis Fund </w:t>
            </w:r>
            <w:r w:rsidR="003E5C63">
              <w:rPr>
                <w:rFonts w:asciiTheme="minorHAnsi" w:hAnsiTheme="minorHAnsi"/>
                <w:b/>
                <w:sz w:val="24"/>
                <w:szCs w:val="24"/>
              </w:rPr>
              <w:t>Rotary Year 20</w:t>
            </w:r>
            <w:r w:rsidR="002241CA">
              <w:rPr>
                <w:rFonts w:asciiTheme="minorHAnsi" w:hAnsiTheme="minorHAnsi"/>
                <w:b/>
                <w:sz w:val="24"/>
                <w:szCs w:val="24"/>
              </w:rPr>
              <w:t>19-20</w:t>
            </w:r>
            <w:r w:rsidRPr="000653CC">
              <w:rPr>
                <w:rFonts w:asciiTheme="minorHAnsi" w:hAnsiTheme="minorHAnsi"/>
                <w:b/>
                <w:sz w:val="24"/>
                <w:szCs w:val="24"/>
              </w:rPr>
              <w:t xml:space="preserve"> </w:t>
            </w:r>
          </w:p>
        </w:tc>
        <w:tc>
          <w:tcPr>
            <w:tcW w:w="1440" w:type="dxa"/>
            <w:shd w:val="clear" w:color="auto" w:fill="D9D9D9" w:themeFill="background1" w:themeFillShade="D9"/>
          </w:tcPr>
          <w:p w14:paraId="332A5FA0" w14:textId="77777777" w:rsidR="002203A9" w:rsidRPr="000B643F" w:rsidRDefault="002203A9" w:rsidP="000B643F">
            <w:pPr>
              <w:jc w:val="right"/>
              <w:rPr>
                <w:rFonts w:asciiTheme="minorHAnsi" w:hAnsiTheme="minorHAnsi"/>
                <w:sz w:val="24"/>
                <w:szCs w:val="24"/>
              </w:rPr>
            </w:pPr>
          </w:p>
        </w:tc>
      </w:tr>
    </w:tbl>
    <w:p w14:paraId="3FFF24EF" w14:textId="77777777" w:rsidR="002203A9" w:rsidRPr="005E401C" w:rsidRDefault="002203A9" w:rsidP="00466EC0">
      <w:pPr>
        <w:rPr>
          <w:rFonts w:ascii="Calibri" w:eastAsia="Times New Roman" w:hAnsi="Calibri"/>
          <w:sz w:val="24"/>
          <w:szCs w:val="24"/>
        </w:rPr>
      </w:pPr>
    </w:p>
    <w:p w14:paraId="3A38C3C2" w14:textId="77777777" w:rsidR="00F73861" w:rsidRPr="00F73861" w:rsidRDefault="00F73861" w:rsidP="00466EC0">
      <w:pPr>
        <w:rPr>
          <w:rFonts w:ascii="Calibri" w:eastAsia="Times New Roman" w:hAnsi="Calibri"/>
          <w:b/>
          <w:sz w:val="24"/>
          <w:szCs w:val="24"/>
        </w:rPr>
      </w:pPr>
    </w:p>
    <w:p w14:paraId="2EBAC8A3" w14:textId="77777777" w:rsidR="00F5514C" w:rsidRDefault="00F5514C" w:rsidP="00466EC0">
      <w:pPr>
        <w:rPr>
          <w:rFonts w:ascii="Calibri" w:eastAsia="Times New Roman" w:hAnsi="Calibri"/>
          <w:b/>
          <w:i/>
          <w:sz w:val="24"/>
          <w:szCs w:val="24"/>
        </w:rPr>
      </w:pPr>
    </w:p>
    <w:p w14:paraId="4CA112B5" w14:textId="77777777" w:rsidR="003F27B8" w:rsidRDefault="003F27B8" w:rsidP="00466EC0">
      <w:pPr>
        <w:rPr>
          <w:rFonts w:ascii="Calibri" w:eastAsia="Times New Roman" w:hAnsi="Calibri"/>
          <w:b/>
          <w:i/>
          <w:sz w:val="24"/>
          <w:szCs w:val="24"/>
        </w:rPr>
      </w:pPr>
    </w:p>
    <w:p w14:paraId="5A579294" w14:textId="77777777" w:rsidR="003F27B8" w:rsidRDefault="005E401C" w:rsidP="00466EC0">
      <w:pPr>
        <w:rPr>
          <w:rFonts w:ascii="Calibri" w:eastAsia="Times New Roman" w:hAnsi="Calibri"/>
          <w:sz w:val="28"/>
          <w:szCs w:val="28"/>
        </w:rPr>
      </w:pPr>
      <w:r w:rsidRPr="003F27B8">
        <w:rPr>
          <w:rFonts w:ascii="Calibri" w:eastAsia="Times New Roman" w:hAnsi="Calibri"/>
          <w:b/>
          <w:sz w:val="28"/>
          <w:szCs w:val="28"/>
        </w:rPr>
        <w:t>Terry Davis Scholarship Fund</w:t>
      </w:r>
      <w:r w:rsidR="003F27B8" w:rsidRPr="003F27B8">
        <w:rPr>
          <w:rFonts w:ascii="Calibri" w:eastAsia="Times New Roman" w:hAnsi="Calibri"/>
          <w:sz w:val="28"/>
          <w:szCs w:val="28"/>
        </w:rPr>
        <w:t xml:space="preserve"> </w:t>
      </w:r>
    </w:p>
    <w:p w14:paraId="6C9F1606" w14:textId="77777777" w:rsidR="003F27B8" w:rsidRPr="006D6390" w:rsidRDefault="003F27B8" w:rsidP="00466EC0">
      <w:pPr>
        <w:rPr>
          <w:rFonts w:ascii="Calibri" w:eastAsia="Times New Roman" w:hAnsi="Calibri"/>
          <w:sz w:val="24"/>
          <w:szCs w:val="24"/>
        </w:rPr>
      </w:pPr>
    </w:p>
    <w:p w14:paraId="2E1CD15A" w14:textId="77777777" w:rsidR="005E401C" w:rsidRPr="007F7F98" w:rsidRDefault="003F27B8" w:rsidP="00466EC0">
      <w:pPr>
        <w:rPr>
          <w:rFonts w:ascii="Calibri" w:eastAsia="Times New Roman" w:hAnsi="Calibri"/>
          <w:sz w:val="24"/>
          <w:szCs w:val="24"/>
        </w:rPr>
      </w:pPr>
      <w:r>
        <w:rPr>
          <w:rFonts w:ascii="Calibri" w:eastAsia="Times New Roman" w:hAnsi="Calibri"/>
          <w:sz w:val="24"/>
          <w:szCs w:val="24"/>
        </w:rPr>
        <w:t xml:space="preserve">The Terry Davis Scholarship Fund is </w:t>
      </w:r>
      <w:r w:rsidR="005E401C" w:rsidRPr="005E401C">
        <w:rPr>
          <w:rFonts w:ascii="Calibri" w:eastAsia="Times New Roman" w:hAnsi="Calibri"/>
          <w:sz w:val="24"/>
          <w:szCs w:val="24"/>
        </w:rPr>
        <w:t>a memorial fund set up by his family to honor the memory of former C</w:t>
      </w:r>
      <w:r w:rsidR="009F5365">
        <w:rPr>
          <w:rFonts w:ascii="Calibri" w:eastAsia="Times New Roman" w:hAnsi="Calibri"/>
          <w:sz w:val="24"/>
          <w:szCs w:val="24"/>
        </w:rPr>
        <w:t xml:space="preserve">hampaign Rotarian Terry Davis. </w:t>
      </w:r>
      <w:r w:rsidR="005E401C" w:rsidRPr="005E401C">
        <w:rPr>
          <w:rFonts w:ascii="Calibri" w:eastAsia="Times New Roman" w:hAnsi="Calibri"/>
          <w:sz w:val="24"/>
          <w:szCs w:val="24"/>
        </w:rPr>
        <w:t>The stated pur</w:t>
      </w:r>
      <w:r w:rsidR="009F5365">
        <w:rPr>
          <w:rFonts w:ascii="Calibri" w:eastAsia="Times New Roman" w:hAnsi="Calibri"/>
          <w:sz w:val="24"/>
          <w:szCs w:val="24"/>
        </w:rPr>
        <w:t xml:space="preserve">pose of this scholarship is to: </w:t>
      </w:r>
      <w:r w:rsidR="005E401C" w:rsidRPr="005E401C">
        <w:rPr>
          <w:rFonts w:ascii="Calibri" w:eastAsia="Times New Roman" w:hAnsi="Calibri"/>
          <w:sz w:val="24"/>
          <w:szCs w:val="24"/>
        </w:rPr>
        <w:t xml:space="preserve">finance scholarship requests from individuals of all ages pursuing a career of education enhancement </w:t>
      </w:r>
      <w:r w:rsidR="005E401C" w:rsidRPr="007F7F98">
        <w:rPr>
          <w:rFonts w:ascii="Calibri" w:eastAsia="Times New Roman" w:hAnsi="Calibri"/>
          <w:sz w:val="24"/>
          <w:szCs w:val="24"/>
        </w:rPr>
        <w:t>opportunities.</w:t>
      </w:r>
    </w:p>
    <w:p w14:paraId="22983633" w14:textId="77777777" w:rsidR="009F5365" w:rsidRDefault="009F5365" w:rsidP="00466EC0">
      <w:pPr>
        <w:rPr>
          <w:rFonts w:ascii="Calibri" w:eastAsia="Times New Roman" w:hAnsi="Calibri"/>
        </w:rPr>
      </w:pPr>
    </w:p>
    <w:p w14:paraId="44640776" w14:textId="77777777" w:rsidR="00807CFF" w:rsidRPr="006D6390" w:rsidRDefault="00F73861" w:rsidP="00466EC0">
      <w:pPr>
        <w:jc w:val="center"/>
        <w:rPr>
          <w:rFonts w:asciiTheme="minorHAnsi" w:hAnsiTheme="minorHAnsi" w:cs="Tahoma"/>
          <w:color w:val="000000" w:themeColor="text1"/>
          <w:sz w:val="24"/>
          <w:szCs w:val="24"/>
        </w:rPr>
      </w:pPr>
      <w:r w:rsidRPr="006D6390">
        <w:rPr>
          <w:rFonts w:asciiTheme="minorHAnsi" w:hAnsiTheme="minorHAnsi" w:cs="Tahoma"/>
          <w:b/>
          <w:color w:val="000000" w:themeColor="text1"/>
          <w:sz w:val="24"/>
          <w:szCs w:val="24"/>
        </w:rPr>
        <w:t xml:space="preserve">Terry Davis Fund </w:t>
      </w:r>
      <w:r w:rsidR="00043F1C" w:rsidRPr="006D6390">
        <w:rPr>
          <w:rFonts w:asciiTheme="minorHAnsi" w:hAnsiTheme="minorHAnsi" w:cs="Tahoma"/>
          <w:b/>
          <w:color w:val="000000" w:themeColor="text1"/>
          <w:sz w:val="24"/>
          <w:szCs w:val="24"/>
        </w:rPr>
        <w:t>Approv</w:t>
      </w:r>
      <w:r w:rsidR="00627066">
        <w:rPr>
          <w:rFonts w:asciiTheme="minorHAnsi" w:hAnsiTheme="minorHAnsi" w:cs="Tahoma"/>
          <w:b/>
          <w:color w:val="000000" w:themeColor="text1"/>
          <w:sz w:val="24"/>
          <w:szCs w:val="24"/>
        </w:rPr>
        <w:t>ed</w:t>
      </w:r>
      <w:r w:rsidR="00043F1C" w:rsidRPr="006D6390">
        <w:rPr>
          <w:rFonts w:asciiTheme="minorHAnsi" w:hAnsiTheme="minorHAnsi" w:cs="Tahoma"/>
          <w:b/>
          <w:color w:val="000000" w:themeColor="text1"/>
          <w:sz w:val="24"/>
          <w:szCs w:val="24"/>
        </w:rPr>
        <w:t xml:space="preserve"> </w:t>
      </w:r>
      <w:r w:rsidR="002241CA" w:rsidRPr="006D6390">
        <w:rPr>
          <w:rFonts w:asciiTheme="minorHAnsi" w:hAnsiTheme="minorHAnsi" w:cs="Tahoma"/>
          <w:b/>
          <w:color w:val="000000" w:themeColor="text1"/>
          <w:sz w:val="24"/>
          <w:szCs w:val="24"/>
        </w:rPr>
        <w:t>2019 - 2020</w:t>
      </w:r>
      <w:r w:rsidR="004B7873" w:rsidRPr="006D6390">
        <w:rPr>
          <w:rFonts w:asciiTheme="minorHAnsi" w:hAnsiTheme="minorHAnsi" w:cs="Tahoma"/>
          <w:color w:val="000000" w:themeColor="text1"/>
          <w:sz w:val="24"/>
          <w:szCs w:val="24"/>
        </w:rPr>
        <w:t xml:space="preserve"> </w:t>
      </w:r>
    </w:p>
    <w:tbl>
      <w:tblPr>
        <w:tblpPr w:leftFromText="180" w:rightFromText="180" w:vertAnchor="text" w:horzAnchor="page" w:tblpX="1809" w:tblpY="12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440"/>
      </w:tblGrid>
      <w:tr w:rsidR="004B7873" w:rsidRPr="000653CC" w14:paraId="1399D0DE" w14:textId="77777777" w:rsidTr="007F15B5">
        <w:tc>
          <w:tcPr>
            <w:tcW w:w="7578" w:type="dxa"/>
            <w:shd w:val="clear" w:color="auto" w:fill="auto"/>
          </w:tcPr>
          <w:p w14:paraId="4C7F17E7" w14:textId="77777777" w:rsidR="004B7873" w:rsidRPr="000653CC" w:rsidRDefault="00214E2B" w:rsidP="00466EC0">
            <w:pPr>
              <w:rPr>
                <w:rFonts w:asciiTheme="minorHAnsi" w:hAnsiTheme="minorHAnsi"/>
                <w:sz w:val="24"/>
                <w:szCs w:val="24"/>
              </w:rPr>
            </w:pPr>
            <w:r w:rsidRPr="000653CC">
              <w:rPr>
                <w:rFonts w:asciiTheme="minorHAnsi" w:hAnsiTheme="minorHAnsi"/>
                <w:sz w:val="24"/>
                <w:szCs w:val="24"/>
              </w:rPr>
              <w:t>Yanai Ex</w:t>
            </w:r>
            <w:r w:rsidR="00F5514C">
              <w:rPr>
                <w:rFonts w:asciiTheme="minorHAnsi" w:hAnsiTheme="minorHAnsi"/>
                <w:sz w:val="24"/>
                <w:szCs w:val="24"/>
              </w:rPr>
              <w:t xml:space="preserve">change Student </w:t>
            </w:r>
            <w:r w:rsidR="00A24EE0">
              <w:rPr>
                <w:rFonts w:asciiTheme="minorHAnsi" w:hAnsiTheme="minorHAnsi"/>
                <w:sz w:val="24"/>
                <w:szCs w:val="24"/>
              </w:rPr>
              <w:t>(2019</w:t>
            </w:r>
            <w:r w:rsidR="00982710">
              <w:rPr>
                <w:rFonts w:asciiTheme="minorHAnsi" w:hAnsiTheme="minorHAnsi"/>
                <w:sz w:val="24"/>
                <w:szCs w:val="24"/>
              </w:rPr>
              <w:t>)</w:t>
            </w:r>
            <w:r w:rsidR="00C03313">
              <w:rPr>
                <w:rFonts w:asciiTheme="minorHAnsi" w:hAnsiTheme="minorHAnsi"/>
                <w:sz w:val="24"/>
                <w:szCs w:val="24"/>
              </w:rPr>
              <w:t>*</w:t>
            </w:r>
          </w:p>
        </w:tc>
        <w:tc>
          <w:tcPr>
            <w:tcW w:w="1440" w:type="dxa"/>
            <w:shd w:val="clear" w:color="auto" w:fill="auto"/>
          </w:tcPr>
          <w:p w14:paraId="42C4D12F" w14:textId="77777777" w:rsidR="004B7873" w:rsidRPr="00636791" w:rsidRDefault="00636791" w:rsidP="00466EC0">
            <w:pPr>
              <w:jc w:val="right"/>
              <w:rPr>
                <w:rFonts w:asciiTheme="minorHAnsi" w:hAnsiTheme="minorHAnsi"/>
                <w:sz w:val="24"/>
                <w:szCs w:val="24"/>
              </w:rPr>
            </w:pPr>
            <w:r>
              <w:rPr>
                <w:rFonts w:asciiTheme="minorHAnsi" w:hAnsiTheme="minorHAnsi"/>
                <w:sz w:val="24"/>
                <w:szCs w:val="24"/>
              </w:rPr>
              <w:t>$</w:t>
            </w:r>
            <w:r w:rsidR="00A24EE0">
              <w:rPr>
                <w:rFonts w:asciiTheme="minorHAnsi" w:hAnsiTheme="minorHAnsi"/>
                <w:sz w:val="24"/>
                <w:szCs w:val="24"/>
              </w:rPr>
              <w:t>500</w:t>
            </w:r>
          </w:p>
        </w:tc>
      </w:tr>
      <w:tr w:rsidR="00982710" w:rsidRPr="000653CC" w14:paraId="31DEC255" w14:textId="77777777" w:rsidTr="007F15B5">
        <w:tc>
          <w:tcPr>
            <w:tcW w:w="7578" w:type="dxa"/>
            <w:shd w:val="clear" w:color="auto" w:fill="auto"/>
          </w:tcPr>
          <w:p w14:paraId="0EEE917E" w14:textId="77777777" w:rsidR="00982710" w:rsidRDefault="00982710" w:rsidP="00466EC0">
            <w:pPr>
              <w:rPr>
                <w:rFonts w:asciiTheme="minorHAnsi" w:hAnsiTheme="minorHAnsi"/>
                <w:sz w:val="24"/>
                <w:szCs w:val="24"/>
              </w:rPr>
            </w:pPr>
            <w:r>
              <w:rPr>
                <w:rFonts w:asciiTheme="minorHAnsi" w:hAnsiTheme="minorHAnsi"/>
                <w:sz w:val="24"/>
                <w:szCs w:val="24"/>
              </w:rPr>
              <w:t>Rotary Youth Leadership Awards *</w:t>
            </w:r>
          </w:p>
        </w:tc>
        <w:tc>
          <w:tcPr>
            <w:tcW w:w="1440" w:type="dxa"/>
            <w:shd w:val="clear" w:color="auto" w:fill="auto"/>
          </w:tcPr>
          <w:p w14:paraId="71505521" w14:textId="77777777" w:rsidR="00982710" w:rsidRPr="00E870F7" w:rsidRDefault="00A24EE0" w:rsidP="00466EC0">
            <w:pPr>
              <w:jc w:val="right"/>
              <w:rPr>
                <w:rFonts w:asciiTheme="minorHAnsi" w:hAnsiTheme="minorHAnsi"/>
                <w:sz w:val="24"/>
                <w:szCs w:val="24"/>
              </w:rPr>
            </w:pPr>
            <w:r>
              <w:rPr>
                <w:rFonts w:asciiTheme="minorHAnsi" w:hAnsiTheme="minorHAnsi"/>
                <w:sz w:val="24"/>
                <w:szCs w:val="24"/>
              </w:rPr>
              <w:t>0</w:t>
            </w:r>
          </w:p>
        </w:tc>
      </w:tr>
      <w:tr w:rsidR="0036272E" w:rsidRPr="000653CC" w14:paraId="3862F9B8" w14:textId="77777777" w:rsidTr="007F15B5">
        <w:tc>
          <w:tcPr>
            <w:tcW w:w="7578" w:type="dxa"/>
            <w:shd w:val="clear" w:color="auto" w:fill="auto"/>
          </w:tcPr>
          <w:p w14:paraId="49D20DB8" w14:textId="77777777" w:rsidR="0036272E" w:rsidRPr="000653CC" w:rsidRDefault="0036272E" w:rsidP="00466EC0">
            <w:pPr>
              <w:rPr>
                <w:rFonts w:asciiTheme="minorHAnsi" w:hAnsiTheme="minorHAnsi"/>
                <w:sz w:val="24"/>
                <w:szCs w:val="24"/>
              </w:rPr>
            </w:pPr>
            <w:r>
              <w:rPr>
                <w:rFonts w:asciiTheme="minorHAnsi" w:hAnsiTheme="minorHAnsi"/>
                <w:sz w:val="24"/>
                <w:szCs w:val="24"/>
              </w:rPr>
              <w:t>Parkland College Foundation Vocational</w:t>
            </w:r>
            <w:r w:rsidR="00F5514C">
              <w:rPr>
                <w:rFonts w:asciiTheme="minorHAnsi" w:hAnsiTheme="minorHAnsi"/>
                <w:sz w:val="24"/>
                <w:szCs w:val="24"/>
              </w:rPr>
              <w:t xml:space="preserve"> Scholarships </w:t>
            </w:r>
          </w:p>
        </w:tc>
        <w:tc>
          <w:tcPr>
            <w:tcW w:w="1440" w:type="dxa"/>
            <w:shd w:val="clear" w:color="auto" w:fill="auto"/>
          </w:tcPr>
          <w:p w14:paraId="1A6539B1" w14:textId="77777777" w:rsidR="0036272E" w:rsidRPr="0057354F" w:rsidRDefault="003E5C63" w:rsidP="00466EC0">
            <w:pPr>
              <w:jc w:val="right"/>
              <w:rPr>
                <w:rFonts w:asciiTheme="minorHAnsi" w:hAnsiTheme="minorHAnsi"/>
                <w:sz w:val="24"/>
                <w:szCs w:val="24"/>
                <w:highlight w:val="yellow"/>
              </w:rPr>
            </w:pPr>
            <w:r>
              <w:rPr>
                <w:rFonts w:asciiTheme="minorHAnsi" w:hAnsiTheme="minorHAnsi"/>
                <w:sz w:val="24"/>
                <w:szCs w:val="24"/>
              </w:rPr>
              <w:t>$5</w:t>
            </w:r>
            <w:r w:rsidR="0036272E" w:rsidRPr="00E870F7">
              <w:rPr>
                <w:rFonts w:asciiTheme="minorHAnsi" w:hAnsiTheme="minorHAnsi"/>
                <w:sz w:val="24"/>
                <w:szCs w:val="24"/>
              </w:rPr>
              <w:t>,000</w:t>
            </w:r>
          </w:p>
        </w:tc>
      </w:tr>
      <w:tr w:rsidR="004B7873" w:rsidRPr="000653CC" w14:paraId="3E321B17" w14:textId="77777777" w:rsidTr="00F73861">
        <w:tc>
          <w:tcPr>
            <w:tcW w:w="7578" w:type="dxa"/>
            <w:shd w:val="clear" w:color="auto" w:fill="D9D9D9" w:themeFill="background1" w:themeFillShade="D9"/>
          </w:tcPr>
          <w:p w14:paraId="4812C715" w14:textId="77777777" w:rsidR="004B7873" w:rsidRPr="000653CC" w:rsidRDefault="00F5514C" w:rsidP="00F93416">
            <w:pPr>
              <w:rPr>
                <w:rFonts w:asciiTheme="minorHAnsi" w:hAnsiTheme="minorHAnsi"/>
                <w:b/>
                <w:sz w:val="24"/>
                <w:szCs w:val="24"/>
              </w:rPr>
            </w:pPr>
            <w:r>
              <w:rPr>
                <w:rFonts w:asciiTheme="minorHAnsi" w:hAnsiTheme="minorHAnsi"/>
                <w:b/>
                <w:sz w:val="24"/>
                <w:szCs w:val="24"/>
              </w:rPr>
              <w:t>Terry Davis</w:t>
            </w:r>
            <w:r w:rsidR="00F73861">
              <w:rPr>
                <w:rFonts w:asciiTheme="minorHAnsi" w:hAnsiTheme="minorHAnsi"/>
                <w:b/>
                <w:sz w:val="24"/>
                <w:szCs w:val="24"/>
              </w:rPr>
              <w:t xml:space="preserve"> Funds </w:t>
            </w:r>
            <w:r w:rsidR="002241CA">
              <w:rPr>
                <w:rFonts w:asciiTheme="minorHAnsi" w:hAnsiTheme="minorHAnsi"/>
                <w:b/>
                <w:sz w:val="24"/>
                <w:szCs w:val="24"/>
              </w:rPr>
              <w:t>Rotary Year 2019-20</w:t>
            </w:r>
            <w:r w:rsidR="004B7873" w:rsidRPr="000653CC">
              <w:rPr>
                <w:rFonts w:asciiTheme="minorHAnsi" w:hAnsiTheme="minorHAnsi"/>
                <w:b/>
                <w:sz w:val="24"/>
                <w:szCs w:val="24"/>
              </w:rPr>
              <w:t xml:space="preserve"> </w:t>
            </w:r>
          </w:p>
        </w:tc>
        <w:tc>
          <w:tcPr>
            <w:tcW w:w="1440" w:type="dxa"/>
            <w:shd w:val="clear" w:color="auto" w:fill="D9D9D9" w:themeFill="background1" w:themeFillShade="D9"/>
          </w:tcPr>
          <w:p w14:paraId="136C5629" w14:textId="77777777" w:rsidR="004B7873" w:rsidRPr="00636791" w:rsidRDefault="004B7873" w:rsidP="008A7D8D">
            <w:pPr>
              <w:jc w:val="right"/>
              <w:rPr>
                <w:rFonts w:asciiTheme="minorHAnsi" w:hAnsiTheme="minorHAnsi"/>
                <w:b/>
                <w:sz w:val="24"/>
                <w:szCs w:val="24"/>
              </w:rPr>
            </w:pPr>
            <w:r w:rsidRPr="00636791">
              <w:rPr>
                <w:rFonts w:asciiTheme="minorHAnsi" w:hAnsiTheme="minorHAnsi"/>
                <w:b/>
                <w:sz w:val="24"/>
                <w:szCs w:val="24"/>
              </w:rPr>
              <w:t>$</w:t>
            </w:r>
            <w:r w:rsidR="008A7D8D">
              <w:rPr>
                <w:rFonts w:asciiTheme="minorHAnsi" w:hAnsiTheme="minorHAnsi"/>
                <w:b/>
                <w:sz w:val="24"/>
                <w:szCs w:val="24"/>
              </w:rPr>
              <w:t>5,500</w:t>
            </w:r>
          </w:p>
        </w:tc>
      </w:tr>
    </w:tbl>
    <w:p w14:paraId="2346240A" w14:textId="77777777" w:rsidR="00807CFF" w:rsidRPr="000653CC" w:rsidRDefault="00807CFF" w:rsidP="00466EC0">
      <w:pPr>
        <w:rPr>
          <w:rFonts w:asciiTheme="minorHAnsi" w:hAnsiTheme="minorHAnsi" w:cs="Tahoma"/>
          <w:color w:val="343434"/>
          <w:sz w:val="24"/>
          <w:szCs w:val="24"/>
        </w:rPr>
      </w:pPr>
    </w:p>
    <w:p w14:paraId="54E14F93" w14:textId="77777777" w:rsidR="00F73861" w:rsidRDefault="00F73861" w:rsidP="00466EC0">
      <w:pPr>
        <w:rPr>
          <w:rFonts w:asciiTheme="minorHAnsi" w:eastAsia="Times New Roman" w:hAnsiTheme="minorHAnsi"/>
          <w:b/>
          <w:i/>
          <w:sz w:val="24"/>
          <w:szCs w:val="24"/>
        </w:rPr>
      </w:pPr>
    </w:p>
    <w:p w14:paraId="62B6A03A" w14:textId="77777777" w:rsidR="00F5514C" w:rsidRDefault="00F5514C" w:rsidP="00466EC0">
      <w:pPr>
        <w:rPr>
          <w:rFonts w:asciiTheme="minorHAnsi" w:eastAsia="Times New Roman" w:hAnsiTheme="minorHAnsi"/>
          <w:b/>
          <w:i/>
          <w:sz w:val="24"/>
          <w:szCs w:val="24"/>
        </w:rPr>
      </w:pPr>
    </w:p>
    <w:p w14:paraId="132DCB82" w14:textId="77777777" w:rsidR="00F5514C" w:rsidRDefault="00F5514C" w:rsidP="00466EC0">
      <w:pPr>
        <w:rPr>
          <w:rFonts w:asciiTheme="minorHAnsi" w:eastAsia="Times New Roman" w:hAnsiTheme="minorHAnsi"/>
          <w:b/>
          <w:i/>
          <w:sz w:val="24"/>
          <w:szCs w:val="24"/>
        </w:rPr>
      </w:pPr>
    </w:p>
    <w:p w14:paraId="41758C30" w14:textId="77777777" w:rsidR="006D6390" w:rsidRDefault="006D6390" w:rsidP="003F27B8">
      <w:pPr>
        <w:rPr>
          <w:rFonts w:ascii="Calibri" w:hAnsi="Calibri" w:cs="Tahoma"/>
          <w:b/>
          <w:color w:val="343434"/>
          <w:sz w:val="28"/>
          <w:szCs w:val="28"/>
        </w:rPr>
      </w:pPr>
    </w:p>
    <w:p w14:paraId="0DD35E7B" w14:textId="2B5C31A2" w:rsidR="003F27B8" w:rsidRDefault="003F27B8" w:rsidP="003F27B8">
      <w:pPr>
        <w:rPr>
          <w:rFonts w:ascii="Calibri" w:hAnsi="Calibri" w:cs="Tahoma"/>
          <w:b/>
          <w:color w:val="343434"/>
          <w:sz w:val="28"/>
          <w:szCs w:val="28"/>
        </w:rPr>
      </w:pPr>
      <w:r w:rsidRPr="003F27B8">
        <w:rPr>
          <w:rFonts w:ascii="Calibri" w:hAnsi="Calibri" w:cs="Tahoma"/>
          <w:b/>
          <w:color w:val="343434"/>
          <w:sz w:val="28"/>
          <w:szCs w:val="28"/>
        </w:rPr>
        <w:t>International Projects</w:t>
      </w:r>
    </w:p>
    <w:p w14:paraId="00DC5F77" w14:textId="77777777" w:rsidR="003F27B8" w:rsidRPr="00F73307" w:rsidRDefault="003F27B8" w:rsidP="003F27B8">
      <w:pPr>
        <w:rPr>
          <w:rFonts w:ascii="Calibri" w:hAnsi="Calibri" w:cs="Tahoma"/>
          <w:b/>
          <w:color w:val="343434"/>
          <w:sz w:val="24"/>
          <w:szCs w:val="24"/>
        </w:rPr>
      </w:pPr>
    </w:p>
    <w:p w14:paraId="21471659" w14:textId="77777777" w:rsidR="00F73307" w:rsidRPr="00F73307" w:rsidRDefault="00F73307" w:rsidP="003F27B8">
      <w:pPr>
        <w:rPr>
          <w:rFonts w:asciiTheme="minorHAnsi" w:hAnsiTheme="minorHAnsi" w:cstheme="minorHAnsi"/>
          <w:color w:val="343434"/>
          <w:sz w:val="24"/>
          <w:szCs w:val="24"/>
        </w:rPr>
      </w:pPr>
      <w:r w:rsidRPr="00F73307">
        <w:rPr>
          <w:rFonts w:asciiTheme="minorHAnsi" w:hAnsiTheme="minorHAnsi" w:cstheme="minorHAnsi"/>
          <w:color w:val="343434"/>
          <w:sz w:val="24"/>
          <w:szCs w:val="24"/>
        </w:rPr>
        <w:t>Champaign Rotary believes in supporting international projects when possible.</w:t>
      </w:r>
      <w:r w:rsidRPr="00F73307">
        <w:rPr>
          <w:rFonts w:asciiTheme="minorHAnsi" w:hAnsiTheme="minorHAnsi" w:cstheme="minorHAnsi"/>
          <w:sz w:val="24"/>
          <w:szCs w:val="24"/>
        </w:rPr>
        <w:t xml:space="preserve"> In 2019-2020, </w:t>
      </w:r>
      <w:r>
        <w:rPr>
          <w:rFonts w:asciiTheme="minorHAnsi" w:hAnsiTheme="minorHAnsi" w:cstheme="minorHAnsi"/>
          <w:sz w:val="24"/>
          <w:szCs w:val="24"/>
        </w:rPr>
        <w:t>individual members contributed funds to the foundation in order to fund E</w:t>
      </w:r>
      <w:r w:rsidRPr="00F73307">
        <w:rPr>
          <w:rFonts w:asciiTheme="minorHAnsi" w:hAnsiTheme="minorHAnsi" w:cstheme="minorHAnsi"/>
          <w:color w:val="343434"/>
          <w:sz w:val="24"/>
          <w:szCs w:val="24"/>
        </w:rPr>
        <w:t xml:space="preserve">sther’s Well </w:t>
      </w:r>
      <w:r>
        <w:rPr>
          <w:rFonts w:asciiTheme="minorHAnsi" w:hAnsiTheme="minorHAnsi" w:cstheme="minorHAnsi"/>
          <w:color w:val="343434"/>
          <w:sz w:val="24"/>
          <w:szCs w:val="24"/>
        </w:rPr>
        <w:t>in Kenya.</w:t>
      </w:r>
    </w:p>
    <w:p w14:paraId="3F311E10" w14:textId="77777777" w:rsidR="003F27B8" w:rsidRPr="00F73307" w:rsidRDefault="00F73307" w:rsidP="003F27B8">
      <w:pPr>
        <w:rPr>
          <w:rFonts w:ascii="Calibri" w:hAnsi="Calibri" w:cs="Tahoma"/>
          <w:color w:val="343434"/>
          <w:sz w:val="24"/>
          <w:szCs w:val="24"/>
        </w:rPr>
      </w:pPr>
      <w:r>
        <w:rPr>
          <w:rFonts w:ascii="Calibri" w:hAnsi="Calibri" w:cs="Tahoma"/>
          <w:color w:val="343434"/>
          <w:sz w:val="24"/>
          <w:szCs w:val="24"/>
        </w:rPr>
        <w:t xml:space="preserve"> </w:t>
      </w:r>
    </w:p>
    <w:p w14:paraId="5A5B26F6" w14:textId="77777777" w:rsidR="003F27B8" w:rsidRPr="00F73307" w:rsidRDefault="00F73307" w:rsidP="003F27B8">
      <w:pPr>
        <w:jc w:val="center"/>
        <w:rPr>
          <w:rFonts w:ascii="Calibri" w:hAnsi="Calibri" w:cs="Tahoma"/>
          <w:b/>
          <w:color w:val="343434"/>
          <w:sz w:val="24"/>
          <w:szCs w:val="24"/>
        </w:rPr>
      </w:pPr>
      <w:r w:rsidRPr="00F73307">
        <w:rPr>
          <w:rFonts w:ascii="Calibri" w:hAnsi="Calibri" w:cs="Tahoma"/>
          <w:b/>
          <w:color w:val="343434"/>
          <w:sz w:val="24"/>
          <w:szCs w:val="24"/>
        </w:rPr>
        <w:t>International Projects Approved</w:t>
      </w:r>
      <w:r w:rsidR="006D6390">
        <w:rPr>
          <w:rFonts w:ascii="Calibri" w:hAnsi="Calibri" w:cs="Tahoma"/>
          <w:b/>
          <w:color w:val="343434"/>
          <w:sz w:val="24"/>
          <w:szCs w:val="24"/>
        </w:rPr>
        <w:t xml:space="preserve"> 2019-2020</w:t>
      </w:r>
    </w:p>
    <w:tbl>
      <w:tblPr>
        <w:tblpPr w:leftFromText="180" w:rightFromText="180" w:vertAnchor="text" w:horzAnchor="page" w:tblpX="1809" w:tblpY="12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440"/>
      </w:tblGrid>
      <w:tr w:rsidR="003F27B8" w:rsidRPr="000653CC" w14:paraId="5CDF206E" w14:textId="77777777" w:rsidTr="0081310B">
        <w:tc>
          <w:tcPr>
            <w:tcW w:w="7578" w:type="dxa"/>
            <w:shd w:val="clear" w:color="auto" w:fill="auto"/>
          </w:tcPr>
          <w:p w14:paraId="75F2971C" w14:textId="77777777" w:rsidR="003F27B8" w:rsidRPr="000653CC" w:rsidRDefault="00F73307" w:rsidP="0081310B">
            <w:pPr>
              <w:rPr>
                <w:rFonts w:asciiTheme="minorHAnsi" w:hAnsiTheme="minorHAnsi"/>
                <w:sz w:val="24"/>
                <w:szCs w:val="24"/>
              </w:rPr>
            </w:pPr>
            <w:r>
              <w:rPr>
                <w:rFonts w:asciiTheme="minorHAnsi" w:hAnsiTheme="minorHAnsi"/>
                <w:sz w:val="24"/>
                <w:szCs w:val="24"/>
              </w:rPr>
              <w:t xml:space="preserve">Esther’s Well </w:t>
            </w:r>
          </w:p>
        </w:tc>
        <w:tc>
          <w:tcPr>
            <w:tcW w:w="1440" w:type="dxa"/>
            <w:shd w:val="clear" w:color="auto" w:fill="auto"/>
          </w:tcPr>
          <w:p w14:paraId="769C1504" w14:textId="55E57480" w:rsidR="003F27B8" w:rsidRPr="000B643F" w:rsidRDefault="00F73307" w:rsidP="0081310B">
            <w:pPr>
              <w:jc w:val="right"/>
              <w:rPr>
                <w:rFonts w:asciiTheme="minorHAnsi" w:hAnsiTheme="minorHAnsi"/>
                <w:sz w:val="24"/>
                <w:szCs w:val="24"/>
              </w:rPr>
            </w:pPr>
            <w:r>
              <w:rPr>
                <w:rFonts w:asciiTheme="minorHAnsi" w:hAnsiTheme="minorHAnsi"/>
                <w:sz w:val="24"/>
                <w:szCs w:val="24"/>
              </w:rPr>
              <w:t>$18,</w:t>
            </w:r>
            <w:r w:rsidR="00512DF1">
              <w:rPr>
                <w:rFonts w:asciiTheme="minorHAnsi" w:hAnsiTheme="minorHAnsi"/>
                <w:sz w:val="24"/>
                <w:szCs w:val="24"/>
              </w:rPr>
              <w:t>580</w:t>
            </w:r>
          </w:p>
        </w:tc>
      </w:tr>
      <w:tr w:rsidR="003F27B8" w:rsidRPr="000653CC" w14:paraId="30C563CE" w14:textId="77777777" w:rsidTr="0081310B">
        <w:tc>
          <w:tcPr>
            <w:tcW w:w="7578" w:type="dxa"/>
            <w:shd w:val="clear" w:color="auto" w:fill="D9D9D9" w:themeFill="background1" w:themeFillShade="D9"/>
          </w:tcPr>
          <w:p w14:paraId="76EBFE0A" w14:textId="77777777" w:rsidR="003F27B8" w:rsidRPr="000653CC" w:rsidRDefault="00F73307" w:rsidP="00F93416">
            <w:pPr>
              <w:rPr>
                <w:rFonts w:asciiTheme="minorHAnsi" w:hAnsiTheme="minorHAnsi"/>
                <w:sz w:val="24"/>
                <w:szCs w:val="24"/>
              </w:rPr>
            </w:pPr>
            <w:r>
              <w:rPr>
                <w:rFonts w:asciiTheme="minorHAnsi" w:hAnsiTheme="minorHAnsi"/>
                <w:b/>
                <w:sz w:val="24"/>
                <w:szCs w:val="24"/>
              </w:rPr>
              <w:t xml:space="preserve">International Projects Fund Rotary </w:t>
            </w:r>
            <w:r w:rsidR="003F27B8">
              <w:rPr>
                <w:rFonts w:asciiTheme="minorHAnsi" w:hAnsiTheme="minorHAnsi"/>
                <w:b/>
                <w:sz w:val="24"/>
                <w:szCs w:val="24"/>
              </w:rPr>
              <w:t>Year 2019-20</w:t>
            </w:r>
            <w:r w:rsidR="003F27B8" w:rsidRPr="000653CC">
              <w:rPr>
                <w:rFonts w:asciiTheme="minorHAnsi" w:hAnsiTheme="minorHAnsi"/>
                <w:b/>
                <w:sz w:val="24"/>
                <w:szCs w:val="24"/>
              </w:rPr>
              <w:t xml:space="preserve"> </w:t>
            </w:r>
          </w:p>
        </w:tc>
        <w:tc>
          <w:tcPr>
            <w:tcW w:w="1440" w:type="dxa"/>
            <w:shd w:val="clear" w:color="auto" w:fill="D9D9D9" w:themeFill="background1" w:themeFillShade="D9"/>
          </w:tcPr>
          <w:p w14:paraId="567DBCEB" w14:textId="583887BE" w:rsidR="003F27B8" w:rsidRPr="000B643F" w:rsidRDefault="00F73307" w:rsidP="0081310B">
            <w:pPr>
              <w:jc w:val="right"/>
              <w:rPr>
                <w:rFonts w:asciiTheme="minorHAnsi" w:hAnsiTheme="minorHAnsi"/>
                <w:sz w:val="24"/>
                <w:szCs w:val="24"/>
              </w:rPr>
            </w:pPr>
            <w:r>
              <w:rPr>
                <w:rFonts w:asciiTheme="minorHAnsi" w:hAnsiTheme="minorHAnsi"/>
                <w:sz w:val="24"/>
                <w:szCs w:val="24"/>
              </w:rPr>
              <w:t>$18,</w:t>
            </w:r>
            <w:r w:rsidR="00512DF1">
              <w:rPr>
                <w:rFonts w:asciiTheme="minorHAnsi" w:hAnsiTheme="minorHAnsi"/>
                <w:sz w:val="24"/>
                <w:szCs w:val="24"/>
              </w:rPr>
              <w:t>580</w:t>
            </w:r>
          </w:p>
        </w:tc>
      </w:tr>
    </w:tbl>
    <w:p w14:paraId="1F92A6E9" w14:textId="77777777" w:rsidR="003F27B8" w:rsidRPr="005E401C" w:rsidRDefault="003F27B8" w:rsidP="003F27B8">
      <w:pPr>
        <w:rPr>
          <w:rFonts w:ascii="Calibri" w:eastAsia="Times New Roman" w:hAnsi="Calibri"/>
          <w:sz w:val="24"/>
          <w:szCs w:val="24"/>
        </w:rPr>
      </w:pPr>
    </w:p>
    <w:p w14:paraId="581A00A6" w14:textId="77777777" w:rsidR="003F27B8" w:rsidRPr="00F73861" w:rsidRDefault="003F27B8" w:rsidP="003F27B8">
      <w:pPr>
        <w:rPr>
          <w:rFonts w:ascii="Calibri" w:eastAsia="Times New Roman" w:hAnsi="Calibri"/>
          <w:b/>
          <w:sz w:val="24"/>
          <w:szCs w:val="24"/>
        </w:rPr>
      </w:pPr>
    </w:p>
    <w:p w14:paraId="0F07F00F" w14:textId="77777777" w:rsidR="003F27B8" w:rsidRDefault="003F27B8" w:rsidP="00466EC0">
      <w:pPr>
        <w:rPr>
          <w:rFonts w:asciiTheme="minorHAnsi" w:eastAsia="Times New Roman" w:hAnsiTheme="minorHAnsi"/>
          <w:b/>
          <w:sz w:val="28"/>
          <w:szCs w:val="28"/>
        </w:rPr>
      </w:pPr>
      <w:r w:rsidRPr="003F27B8">
        <w:rPr>
          <w:rFonts w:asciiTheme="minorHAnsi" w:eastAsia="Times New Roman" w:hAnsiTheme="minorHAnsi"/>
          <w:b/>
          <w:sz w:val="28"/>
          <w:szCs w:val="28"/>
        </w:rPr>
        <w:lastRenderedPageBreak/>
        <w:t>Cannon Trust</w:t>
      </w:r>
    </w:p>
    <w:p w14:paraId="3E9137D5" w14:textId="77777777" w:rsidR="003F27B8" w:rsidRDefault="003F27B8" w:rsidP="00466EC0">
      <w:pPr>
        <w:rPr>
          <w:rFonts w:asciiTheme="minorHAnsi" w:eastAsia="Times New Roman" w:hAnsiTheme="minorHAnsi"/>
          <w:b/>
          <w:i/>
          <w:sz w:val="24"/>
          <w:szCs w:val="24"/>
        </w:rPr>
      </w:pPr>
    </w:p>
    <w:p w14:paraId="6417ABB0" w14:textId="769F7B9C" w:rsidR="005E401C" w:rsidRPr="00DE3A9E" w:rsidRDefault="003F27B8" w:rsidP="00466EC0">
      <w:pPr>
        <w:rPr>
          <w:rFonts w:ascii="Calibri" w:eastAsia="Times New Roman" w:hAnsi="Calibri"/>
          <w:sz w:val="24"/>
          <w:szCs w:val="24"/>
        </w:rPr>
      </w:pPr>
      <w:r w:rsidRPr="003F27B8">
        <w:rPr>
          <w:rFonts w:asciiTheme="minorHAnsi" w:eastAsia="Times New Roman" w:hAnsiTheme="minorHAnsi"/>
          <w:sz w:val="24"/>
          <w:szCs w:val="24"/>
        </w:rPr>
        <w:t xml:space="preserve">The </w:t>
      </w:r>
      <w:r w:rsidR="005E401C" w:rsidRPr="003F27B8">
        <w:rPr>
          <w:rFonts w:asciiTheme="minorHAnsi" w:eastAsia="Times New Roman" w:hAnsiTheme="minorHAnsi"/>
          <w:sz w:val="24"/>
          <w:szCs w:val="24"/>
        </w:rPr>
        <w:t>Cannon Trust</w:t>
      </w:r>
      <w:r>
        <w:rPr>
          <w:rFonts w:asciiTheme="minorHAnsi" w:eastAsia="Times New Roman" w:hAnsiTheme="minorHAnsi"/>
          <w:sz w:val="24"/>
          <w:szCs w:val="24"/>
        </w:rPr>
        <w:t xml:space="preserve"> was </w:t>
      </w:r>
      <w:r w:rsidR="005E401C" w:rsidRPr="00DE3A9E">
        <w:rPr>
          <w:rFonts w:asciiTheme="minorHAnsi" w:eastAsia="Times New Roman" w:hAnsiTheme="minorHAnsi"/>
          <w:sz w:val="24"/>
          <w:szCs w:val="24"/>
        </w:rPr>
        <w:t>established by former member Jose</w:t>
      </w:r>
      <w:r w:rsidR="00466EC0">
        <w:rPr>
          <w:rFonts w:asciiTheme="minorHAnsi" w:eastAsia="Times New Roman" w:hAnsiTheme="minorHAnsi"/>
          <w:sz w:val="24"/>
          <w:szCs w:val="24"/>
        </w:rPr>
        <w:t xml:space="preserve">ph H. Cannon at the time of his </w:t>
      </w:r>
      <w:r w:rsidR="005E401C" w:rsidRPr="00DE3A9E">
        <w:rPr>
          <w:rFonts w:asciiTheme="minorHAnsi" w:eastAsia="Times New Roman" w:hAnsiTheme="minorHAnsi"/>
          <w:sz w:val="24"/>
          <w:szCs w:val="24"/>
        </w:rPr>
        <w:t xml:space="preserve">death </w:t>
      </w:r>
      <w:r w:rsidR="005E401C" w:rsidRPr="00DE3A9E">
        <w:rPr>
          <w:rFonts w:ascii="Calibri" w:eastAsia="Times New Roman" w:hAnsi="Calibri"/>
          <w:sz w:val="24"/>
          <w:szCs w:val="24"/>
        </w:rPr>
        <w:t>in 2000. Mr. Cannon left 1/3 of his estate in the form of a trust</w:t>
      </w:r>
      <w:r w:rsidR="009F5365">
        <w:rPr>
          <w:rFonts w:ascii="Calibri" w:eastAsia="Times New Roman" w:hAnsi="Calibri"/>
          <w:sz w:val="24"/>
          <w:szCs w:val="24"/>
        </w:rPr>
        <w:t xml:space="preserve"> to the Champaign Rotary Club. </w:t>
      </w:r>
      <w:r w:rsidR="005E401C" w:rsidRPr="00DE3A9E">
        <w:rPr>
          <w:rFonts w:ascii="Calibri" w:eastAsia="Times New Roman" w:hAnsi="Calibri"/>
          <w:sz w:val="24"/>
          <w:szCs w:val="24"/>
        </w:rPr>
        <w:t xml:space="preserve">This trust </w:t>
      </w:r>
      <w:r w:rsidR="009F5365">
        <w:rPr>
          <w:rFonts w:ascii="Calibri" w:eastAsia="Times New Roman" w:hAnsi="Calibri"/>
          <w:sz w:val="24"/>
          <w:szCs w:val="24"/>
        </w:rPr>
        <w:t xml:space="preserve">is now held by a bank in Peoria due to a merger and </w:t>
      </w:r>
      <w:r w:rsidR="005E401C" w:rsidRPr="00DE3A9E">
        <w:rPr>
          <w:rFonts w:ascii="Calibri" w:eastAsia="Times New Roman" w:hAnsi="Calibri"/>
          <w:sz w:val="24"/>
          <w:szCs w:val="24"/>
        </w:rPr>
        <w:t xml:space="preserve">generates between $60,000 - $70,000 per </w:t>
      </w:r>
      <w:r w:rsidR="009F5365">
        <w:rPr>
          <w:rFonts w:ascii="Calibri" w:eastAsia="Times New Roman" w:hAnsi="Calibri"/>
          <w:sz w:val="24"/>
          <w:szCs w:val="24"/>
        </w:rPr>
        <w:t xml:space="preserve">year in interest income. </w:t>
      </w:r>
      <w:r w:rsidR="005E401C" w:rsidRPr="00DE3A9E">
        <w:rPr>
          <w:rFonts w:ascii="Calibri" w:eastAsia="Times New Roman" w:hAnsi="Calibri"/>
          <w:sz w:val="24"/>
          <w:szCs w:val="24"/>
        </w:rPr>
        <w:t>The remainder of his estate was left to the Salvation Army and the First Presbyterian Church. The funds are distributed annually based upon the recommendations of the Cannon Committee of the Champaign Rotary Club.</w:t>
      </w:r>
      <w:r w:rsidR="009F5365" w:rsidRPr="009F5365">
        <w:t xml:space="preserve"> </w:t>
      </w:r>
      <w:r w:rsidR="009F5365">
        <w:t xml:space="preserve"> </w:t>
      </w:r>
      <w:r w:rsidR="009F5365" w:rsidRPr="009F5365">
        <w:rPr>
          <w:rFonts w:asciiTheme="minorHAnsi" w:hAnsiTheme="minorHAnsi" w:cstheme="minorHAnsi"/>
          <w:sz w:val="24"/>
          <w:szCs w:val="24"/>
        </w:rPr>
        <w:t>Cannon grant a</w:t>
      </w:r>
      <w:r w:rsidR="009F5365" w:rsidRPr="009F5365">
        <w:rPr>
          <w:rFonts w:asciiTheme="minorHAnsi" w:eastAsia="Times New Roman" w:hAnsiTheme="minorHAnsi" w:cstheme="minorHAnsi"/>
          <w:sz w:val="24"/>
          <w:szCs w:val="24"/>
        </w:rPr>
        <w:t>pplications</w:t>
      </w:r>
      <w:r w:rsidR="009F5365" w:rsidRPr="009F5365">
        <w:rPr>
          <w:rFonts w:ascii="Calibri" w:eastAsia="Times New Roman" w:hAnsi="Calibri"/>
          <w:sz w:val="24"/>
          <w:szCs w:val="24"/>
        </w:rPr>
        <w:t xml:space="preserve"> are </w:t>
      </w:r>
      <w:r w:rsidR="009F5365">
        <w:rPr>
          <w:rFonts w:ascii="Calibri" w:eastAsia="Times New Roman" w:hAnsi="Calibri"/>
          <w:sz w:val="24"/>
          <w:szCs w:val="24"/>
        </w:rPr>
        <w:t xml:space="preserve">required to be for durable goods valued above </w:t>
      </w:r>
      <w:r w:rsidR="009F5365" w:rsidRPr="009F5365">
        <w:rPr>
          <w:rFonts w:ascii="Calibri" w:eastAsia="Times New Roman" w:hAnsi="Calibri"/>
          <w:sz w:val="24"/>
          <w:szCs w:val="24"/>
        </w:rPr>
        <w:t>$5,000.</w:t>
      </w:r>
    </w:p>
    <w:p w14:paraId="7B225973" w14:textId="77777777" w:rsidR="009F5365" w:rsidRDefault="009F5365" w:rsidP="005A74F8">
      <w:pPr>
        <w:jc w:val="center"/>
        <w:rPr>
          <w:rFonts w:ascii="Calibri" w:hAnsi="Calibri"/>
          <w:b/>
          <w:sz w:val="24"/>
          <w:szCs w:val="24"/>
          <w:u w:val="single"/>
        </w:rPr>
      </w:pPr>
    </w:p>
    <w:p w14:paraId="6FCE7ACC" w14:textId="77777777" w:rsidR="00DE3A9E" w:rsidRPr="00627066" w:rsidRDefault="00DE3A9E" w:rsidP="005A74F8">
      <w:pPr>
        <w:jc w:val="center"/>
        <w:rPr>
          <w:rFonts w:ascii="Calibri" w:hAnsi="Calibri" w:cs="Tahoma"/>
          <w:i/>
          <w:color w:val="343434"/>
          <w:sz w:val="24"/>
          <w:szCs w:val="24"/>
        </w:rPr>
      </w:pPr>
      <w:r w:rsidRPr="00627066">
        <w:rPr>
          <w:rFonts w:ascii="Calibri" w:hAnsi="Calibri"/>
          <w:b/>
          <w:sz w:val="24"/>
          <w:szCs w:val="24"/>
        </w:rPr>
        <w:t>C</w:t>
      </w:r>
      <w:r w:rsidR="00E9064E" w:rsidRPr="00627066">
        <w:rPr>
          <w:rFonts w:ascii="Calibri" w:hAnsi="Calibri"/>
          <w:b/>
          <w:sz w:val="24"/>
          <w:szCs w:val="24"/>
        </w:rPr>
        <w:t xml:space="preserve">annon </w:t>
      </w:r>
      <w:r w:rsidR="002241CA" w:rsidRPr="00627066">
        <w:rPr>
          <w:rFonts w:ascii="Calibri" w:hAnsi="Calibri"/>
          <w:b/>
          <w:sz w:val="24"/>
          <w:szCs w:val="24"/>
        </w:rPr>
        <w:t xml:space="preserve">Grants </w:t>
      </w:r>
      <w:r w:rsidR="00627066">
        <w:rPr>
          <w:rFonts w:ascii="Calibri" w:hAnsi="Calibri"/>
          <w:b/>
          <w:sz w:val="24"/>
          <w:szCs w:val="24"/>
        </w:rPr>
        <w:t xml:space="preserve">Approved </w:t>
      </w:r>
      <w:r w:rsidR="002241CA" w:rsidRPr="00627066">
        <w:rPr>
          <w:rFonts w:ascii="Calibri" w:hAnsi="Calibri"/>
          <w:b/>
          <w:sz w:val="24"/>
          <w:szCs w:val="24"/>
        </w:rPr>
        <w:t>2019</w:t>
      </w:r>
      <w:r w:rsidRPr="00627066">
        <w:rPr>
          <w:rFonts w:ascii="Calibri" w:hAnsi="Calibri"/>
          <w:b/>
          <w:sz w:val="24"/>
          <w:szCs w:val="24"/>
        </w:rPr>
        <w:t xml:space="preserve"> - </w:t>
      </w:r>
      <w:r w:rsidR="002241CA" w:rsidRPr="00627066">
        <w:rPr>
          <w:rFonts w:ascii="Calibri" w:hAnsi="Calibri"/>
          <w:b/>
          <w:sz w:val="24"/>
          <w:szCs w:val="24"/>
        </w:rPr>
        <w:t>2020</w:t>
      </w:r>
    </w:p>
    <w:tbl>
      <w:tblPr>
        <w:tblpPr w:leftFromText="180" w:rightFromText="180" w:vertAnchor="text" w:horzAnchor="page" w:tblpX="1809" w:tblpY="12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440"/>
      </w:tblGrid>
      <w:tr w:rsidR="00E9064E" w:rsidRPr="000653CC" w14:paraId="4767B63F" w14:textId="77777777" w:rsidTr="00947E8A">
        <w:tc>
          <w:tcPr>
            <w:tcW w:w="7578" w:type="dxa"/>
            <w:shd w:val="clear" w:color="auto" w:fill="auto"/>
          </w:tcPr>
          <w:p w14:paraId="5F49E536" w14:textId="77777777" w:rsidR="00E9064E" w:rsidRPr="000653CC" w:rsidRDefault="005A74F8" w:rsidP="00466EC0">
            <w:pPr>
              <w:rPr>
                <w:rFonts w:ascii="Calibri" w:hAnsi="Calibri"/>
                <w:sz w:val="24"/>
                <w:szCs w:val="24"/>
              </w:rPr>
            </w:pPr>
            <w:r>
              <w:rPr>
                <w:rFonts w:ascii="Calibri" w:hAnsi="Calibri"/>
                <w:sz w:val="24"/>
                <w:szCs w:val="24"/>
              </w:rPr>
              <w:t>Big Brothers, Big Sisters of Champaign County</w:t>
            </w:r>
          </w:p>
        </w:tc>
        <w:tc>
          <w:tcPr>
            <w:tcW w:w="1440" w:type="dxa"/>
            <w:shd w:val="clear" w:color="auto" w:fill="auto"/>
          </w:tcPr>
          <w:p w14:paraId="30EB2142" w14:textId="77777777" w:rsidR="00E9064E" w:rsidRPr="000653CC" w:rsidRDefault="00E9064E" w:rsidP="00466EC0">
            <w:pPr>
              <w:jc w:val="right"/>
              <w:rPr>
                <w:rFonts w:ascii="Calibri" w:hAnsi="Calibri"/>
                <w:sz w:val="24"/>
                <w:szCs w:val="24"/>
              </w:rPr>
            </w:pPr>
            <w:r w:rsidRPr="000653CC">
              <w:rPr>
                <w:rFonts w:ascii="Calibri" w:hAnsi="Calibri"/>
                <w:sz w:val="24"/>
                <w:szCs w:val="24"/>
              </w:rPr>
              <w:t>$</w:t>
            </w:r>
            <w:r w:rsidR="0057354F">
              <w:rPr>
                <w:rFonts w:ascii="Calibri" w:hAnsi="Calibri"/>
                <w:sz w:val="24"/>
                <w:szCs w:val="24"/>
              </w:rPr>
              <w:t>5</w:t>
            </w:r>
            <w:r w:rsidRPr="000653CC">
              <w:rPr>
                <w:rFonts w:ascii="Calibri" w:hAnsi="Calibri"/>
                <w:sz w:val="24"/>
                <w:szCs w:val="24"/>
              </w:rPr>
              <w:t>,000</w:t>
            </w:r>
          </w:p>
        </w:tc>
      </w:tr>
      <w:tr w:rsidR="00DE3A9E" w:rsidRPr="000653CC" w14:paraId="423B0D50" w14:textId="77777777" w:rsidTr="00947E8A">
        <w:tc>
          <w:tcPr>
            <w:tcW w:w="7578" w:type="dxa"/>
            <w:shd w:val="clear" w:color="auto" w:fill="auto"/>
          </w:tcPr>
          <w:p w14:paraId="70C75D7C" w14:textId="77777777" w:rsidR="00DE3A9E" w:rsidRPr="000653CC" w:rsidRDefault="00982710" w:rsidP="00466EC0">
            <w:pPr>
              <w:rPr>
                <w:rFonts w:ascii="Calibri" w:hAnsi="Calibri"/>
                <w:sz w:val="24"/>
                <w:szCs w:val="24"/>
              </w:rPr>
            </w:pPr>
            <w:r>
              <w:rPr>
                <w:rFonts w:ascii="Calibri" w:hAnsi="Calibri"/>
                <w:sz w:val="24"/>
                <w:szCs w:val="24"/>
              </w:rPr>
              <w:t>Champaign Public Library Foundation</w:t>
            </w:r>
          </w:p>
        </w:tc>
        <w:tc>
          <w:tcPr>
            <w:tcW w:w="1440" w:type="dxa"/>
            <w:shd w:val="clear" w:color="auto" w:fill="auto"/>
          </w:tcPr>
          <w:p w14:paraId="2B5A4CA5" w14:textId="77777777" w:rsidR="00DE3A9E" w:rsidRPr="000653CC" w:rsidRDefault="00DE3A9E" w:rsidP="00466EC0">
            <w:pPr>
              <w:jc w:val="right"/>
              <w:rPr>
                <w:rFonts w:ascii="Calibri" w:hAnsi="Calibri"/>
                <w:sz w:val="24"/>
                <w:szCs w:val="24"/>
              </w:rPr>
            </w:pPr>
            <w:r w:rsidRPr="000653CC">
              <w:rPr>
                <w:rFonts w:ascii="Calibri" w:hAnsi="Calibri"/>
                <w:sz w:val="24"/>
                <w:szCs w:val="24"/>
              </w:rPr>
              <w:t>$</w:t>
            </w:r>
            <w:r w:rsidR="005A74F8">
              <w:rPr>
                <w:rFonts w:ascii="Calibri" w:hAnsi="Calibri"/>
                <w:sz w:val="24"/>
                <w:szCs w:val="24"/>
              </w:rPr>
              <w:t>5</w:t>
            </w:r>
            <w:r w:rsidR="00CD5CC6">
              <w:rPr>
                <w:rFonts w:ascii="Calibri" w:hAnsi="Calibri"/>
                <w:sz w:val="24"/>
                <w:szCs w:val="24"/>
              </w:rPr>
              <w:t>,</w:t>
            </w:r>
            <w:r w:rsidR="005A74F8">
              <w:rPr>
                <w:rFonts w:ascii="Calibri" w:hAnsi="Calibri"/>
                <w:sz w:val="24"/>
                <w:szCs w:val="24"/>
              </w:rPr>
              <w:t>000</w:t>
            </w:r>
          </w:p>
        </w:tc>
      </w:tr>
      <w:tr w:rsidR="00DE3A9E" w:rsidRPr="000653CC" w14:paraId="33614D4F" w14:textId="77777777" w:rsidTr="00947E8A">
        <w:tc>
          <w:tcPr>
            <w:tcW w:w="7578" w:type="dxa"/>
            <w:shd w:val="clear" w:color="auto" w:fill="auto"/>
          </w:tcPr>
          <w:p w14:paraId="6E7A98D1" w14:textId="77777777" w:rsidR="00DE3A9E" w:rsidRPr="000653CC" w:rsidRDefault="005A74F8" w:rsidP="00466EC0">
            <w:pPr>
              <w:rPr>
                <w:rFonts w:ascii="Calibri" w:hAnsi="Calibri"/>
                <w:sz w:val="24"/>
                <w:szCs w:val="24"/>
              </w:rPr>
            </w:pPr>
            <w:r>
              <w:rPr>
                <w:rFonts w:ascii="Calibri" w:hAnsi="Calibri"/>
                <w:sz w:val="24"/>
                <w:szCs w:val="24"/>
              </w:rPr>
              <w:t>Champaign County Crime Stoppers</w:t>
            </w:r>
          </w:p>
        </w:tc>
        <w:tc>
          <w:tcPr>
            <w:tcW w:w="1440" w:type="dxa"/>
            <w:shd w:val="clear" w:color="auto" w:fill="auto"/>
          </w:tcPr>
          <w:p w14:paraId="70457333" w14:textId="77777777" w:rsidR="00DE3A9E" w:rsidRPr="000653CC" w:rsidRDefault="00DE3A9E" w:rsidP="00466EC0">
            <w:pPr>
              <w:jc w:val="right"/>
              <w:rPr>
                <w:rFonts w:ascii="Calibri" w:hAnsi="Calibri"/>
                <w:sz w:val="24"/>
                <w:szCs w:val="24"/>
              </w:rPr>
            </w:pPr>
            <w:r w:rsidRPr="000653CC">
              <w:rPr>
                <w:rFonts w:ascii="Calibri" w:hAnsi="Calibri"/>
                <w:sz w:val="24"/>
                <w:szCs w:val="24"/>
              </w:rPr>
              <w:t>$</w:t>
            </w:r>
            <w:r w:rsidR="005A74F8">
              <w:rPr>
                <w:rFonts w:ascii="Calibri" w:hAnsi="Calibri"/>
                <w:sz w:val="24"/>
                <w:szCs w:val="24"/>
              </w:rPr>
              <w:t>5,000</w:t>
            </w:r>
          </w:p>
        </w:tc>
      </w:tr>
      <w:tr w:rsidR="00DE3A9E" w:rsidRPr="000653CC" w14:paraId="359EA5D2" w14:textId="77777777" w:rsidTr="00947E8A">
        <w:tc>
          <w:tcPr>
            <w:tcW w:w="7578" w:type="dxa"/>
            <w:shd w:val="clear" w:color="auto" w:fill="auto"/>
          </w:tcPr>
          <w:p w14:paraId="36DFAB30" w14:textId="77777777" w:rsidR="00DE3A9E" w:rsidRPr="000653CC" w:rsidRDefault="005A74F8" w:rsidP="00466EC0">
            <w:pPr>
              <w:rPr>
                <w:rFonts w:ascii="Calibri" w:hAnsi="Calibri"/>
                <w:sz w:val="24"/>
                <w:szCs w:val="24"/>
              </w:rPr>
            </w:pPr>
            <w:r>
              <w:rPr>
                <w:rFonts w:ascii="Calibri" w:hAnsi="Calibri"/>
                <w:sz w:val="24"/>
                <w:szCs w:val="24"/>
              </w:rPr>
              <w:t>CU at Home</w:t>
            </w:r>
          </w:p>
        </w:tc>
        <w:tc>
          <w:tcPr>
            <w:tcW w:w="1440" w:type="dxa"/>
            <w:shd w:val="clear" w:color="auto" w:fill="auto"/>
          </w:tcPr>
          <w:p w14:paraId="3DB721F6" w14:textId="77777777" w:rsidR="00DE3A9E" w:rsidRPr="000653CC" w:rsidRDefault="00DE3A9E" w:rsidP="00466EC0">
            <w:pPr>
              <w:jc w:val="right"/>
              <w:rPr>
                <w:rFonts w:ascii="Calibri" w:hAnsi="Calibri"/>
                <w:sz w:val="24"/>
                <w:szCs w:val="24"/>
              </w:rPr>
            </w:pPr>
            <w:r w:rsidRPr="000653CC">
              <w:rPr>
                <w:rFonts w:ascii="Calibri" w:hAnsi="Calibri"/>
                <w:sz w:val="24"/>
                <w:szCs w:val="24"/>
              </w:rPr>
              <w:t>$</w:t>
            </w:r>
            <w:r w:rsidR="005A74F8">
              <w:rPr>
                <w:rFonts w:ascii="Calibri" w:hAnsi="Calibri"/>
                <w:sz w:val="24"/>
                <w:szCs w:val="24"/>
              </w:rPr>
              <w:t>16,000</w:t>
            </w:r>
          </w:p>
        </w:tc>
      </w:tr>
      <w:tr w:rsidR="0057354F" w:rsidRPr="000653CC" w14:paraId="698301B4" w14:textId="77777777" w:rsidTr="00947E8A">
        <w:tc>
          <w:tcPr>
            <w:tcW w:w="7578" w:type="dxa"/>
            <w:shd w:val="clear" w:color="auto" w:fill="auto"/>
          </w:tcPr>
          <w:p w14:paraId="224C3FC2" w14:textId="77777777" w:rsidR="0057354F" w:rsidRDefault="005A74F8" w:rsidP="00466EC0">
            <w:pPr>
              <w:rPr>
                <w:rFonts w:ascii="Calibri" w:hAnsi="Calibri"/>
                <w:sz w:val="24"/>
                <w:szCs w:val="24"/>
              </w:rPr>
            </w:pPr>
            <w:r>
              <w:rPr>
                <w:rFonts w:ascii="Calibri" w:hAnsi="Calibri"/>
                <w:sz w:val="24"/>
                <w:szCs w:val="24"/>
              </w:rPr>
              <w:t>Don Moyer Boys &amp; Girls Club</w:t>
            </w:r>
          </w:p>
        </w:tc>
        <w:tc>
          <w:tcPr>
            <w:tcW w:w="1440" w:type="dxa"/>
            <w:shd w:val="clear" w:color="auto" w:fill="auto"/>
          </w:tcPr>
          <w:p w14:paraId="6236C07A" w14:textId="77777777" w:rsidR="0057354F" w:rsidRPr="000653CC" w:rsidRDefault="005A74F8" w:rsidP="00466EC0">
            <w:pPr>
              <w:jc w:val="right"/>
              <w:rPr>
                <w:rFonts w:ascii="Calibri" w:hAnsi="Calibri"/>
                <w:sz w:val="24"/>
                <w:szCs w:val="24"/>
              </w:rPr>
            </w:pPr>
            <w:r>
              <w:rPr>
                <w:rFonts w:ascii="Calibri" w:hAnsi="Calibri"/>
                <w:sz w:val="24"/>
                <w:szCs w:val="24"/>
              </w:rPr>
              <w:t>$10</w:t>
            </w:r>
            <w:r w:rsidR="0057354F">
              <w:rPr>
                <w:rFonts w:ascii="Calibri" w:hAnsi="Calibri"/>
                <w:sz w:val="24"/>
                <w:szCs w:val="24"/>
              </w:rPr>
              <w:t>,000</w:t>
            </w:r>
          </w:p>
        </w:tc>
      </w:tr>
      <w:tr w:rsidR="0057354F" w:rsidRPr="000653CC" w14:paraId="66B693C3" w14:textId="77777777" w:rsidTr="00947E8A">
        <w:tc>
          <w:tcPr>
            <w:tcW w:w="7578" w:type="dxa"/>
            <w:shd w:val="clear" w:color="auto" w:fill="auto"/>
          </w:tcPr>
          <w:p w14:paraId="61E53A1E" w14:textId="77777777" w:rsidR="0057354F" w:rsidRDefault="005A74F8" w:rsidP="00466EC0">
            <w:pPr>
              <w:rPr>
                <w:rFonts w:ascii="Calibri" w:hAnsi="Calibri"/>
                <w:sz w:val="24"/>
                <w:szCs w:val="24"/>
              </w:rPr>
            </w:pPr>
            <w:r>
              <w:rPr>
                <w:rFonts w:ascii="Calibri" w:hAnsi="Calibri"/>
                <w:sz w:val="24"/>
                <w:szCs w:val="24"/>
              </w:rPr>
              <w:t>East Central Illinois Youth for Christ</w:t>
            </w:r>
          </w:p>
        </w:tc>
        <w:tc>
          <w:tcPr>
            <w:tcW w:w="1440" w:type="dxa"/>
            <w:shd w:val="clear" w:color="auto" w:fill="auto"/>
          </w:tcPr>
          <w:p w14:paraId="31F38809" w14:textId="77777777" w:rsidR="0057354F" w:rsidRDefault="005A74F8" w:rsidP="00466EC0">
            <w:pPr>
              <w:jc w:val="right"/>
              <w:rPr>
                <w:rFonts w:ascii="Calibri" w:hAnsi="Calibri"/>
                <w:sz w:val="24"/>
                <w:szCs w:val="24"/>
              </w:rPr>
            </w:pPr>
            <w:r>
              <w:rPr>
                <w:rFonts w:ascii="Calibri" w:hAnsi="Calibri"/>
                <w:sz w:val="24"/>
                <w:szCs w:val="24"/>
              </w:rPr>
              <w:t>$10,000</w:t>
            </w:r>
          </w:p>
        </w:tc>
      </w:tr>
      <w:tr w:rsidR="0057354F" w:rsidRPr="000653CC" w14:paraId="65C96F46" w14:textId="77777777" w:rsidTr="00947E8A">
        <w:tc>
          <w:tcPr>
            <w:tcW w:w="7578" w:type="dxa"/>
            <w:shd w:val="clear" w:color="auto" w:fill="auto"/>
          </w:tcPr>
          <w:p w14:paraId="054F9F86" w14:textId="77777777" w:rsidR="0057354F" w:rsidRDefault="005A74F8" w:rsidP="00466EC0">
            <w:pPr>
              <w:rPr>
                <w:rFonts w:ascii="Calibri" w:hAnsi="Calibri"/>
                <w:sz w:val="24"/>
                <w:szCs w:val="24"/>
              </w:rPr>
            </w:pPr>
            <w:r>
              <w:rPr>
                <w:rFonts w:ascii="Calibri" w:hAnsi="Calibri"/>
                <w:sz w:val="24"/>
                <w:szCs w:val="24"/>
              </w:rPr>
              <w:t>Parkland College</w:t>
            </w:r>
          </w:p>
        </w:tc>
        <w:tc>
          <w:tcPr>
            <w:tcW w:w="1440" w:type="dxa"/>
            <w:shd w:val="clear" w:color="auto" w:fill="auto"/>
          </w:tcPr>
          <w:p w14:paraId="5AA77892" w14:textId="77777777" w:rsidR="0057354F" w:rsidRDefault="005A74F8" w:rsidP="00466EC0">
            <w:pPr>
              <w:jc w:val="right"/>
              <w:rPr>
                <w:rFonts w:ascii="Calibri" w:hAnsi="Calibri"/>
                <w:sz w:val="24"/>
                <w:szCs w:val="24"/>
              </w:rPr>
            </w:pPr>
            <w:r>
              <w:rPr>
                <w:rFonts w:ascii="Calibri" w:hAnsi="Calibri"/>
                <w:sz w:val="24"/>
                <w:szCs w:val="24"/>
              </w:rPr>
              <w:t>$12,400</w:t>
            </w:r>
          </w:p>
        </w:tc>
      </w:tr>
      <w:tr w:rsidR="005A74F8" w:rsidRPr="000653CC" w14:paraId="59495ED8" w14:textId="77777777" w:rsidTr="00947E8A">
        <w:tc>
          <w:tcPr>
            <w:tcW w:w="7578" w:type="dxa"/>
            <w:shd w:val="clear" w:color="auto" w:fill="auto"/>
          </w:tcPr>
          <w:p w14:paraId="7BBEC264" w14:textId="77777777" w:rsidR="005A74F8" w:rsidRDefault="005A74F8" w:rsidP="00466EC0">
            <w:pPr>
              <w:rPr>
                <w:rFonts w:ascii="Calibri" w:hAnsi="Calibri"/>
                <w:sz w:val="24"/>
                <w:szCs w:val="24"/>
              </w:rPr>
            </w:pPr>
            <w:r>
              <w:rPr>
                <w:rFonts w:ascii="Calibri" w:hAnsi="Calibri"/>
                <w:sz w:val="24"/>
                <w:szCs w:val="24"/>
              </w:rPr>
              <w:t>Prairieland Council Boy Scouts of America</w:t>
            </w:r>
          </w:p>
        </w:tc>
        <w:tc>
          <w:tcPr>
            <w:tcW w:w="1440" w:type="dxa"/>
            <w:shd w:val="clear" w:color="auto" w:fill="auto"/>
          </w:tcPr>
          <w:p w14:paraId="60348118" w14:textId="77777777" w:rsidR="005A74F8" w:rsidRDefault="005A74F8" w:rsidP="00466EC0">
            <w:pPr>
              <w:jc w:val="right"/>
              <w:rPr>
                <w:rFonts w:ascii="Calibri" w:hAnsi="Calibri"/>
                <w:sz w:val="24"/>
                <w:szCs w:val="24"/>
              </w:rPr>
            </w:pPr>
            <w:r>
              <w:rPr>
                <w:rFonts w:ascii="Calibri" w:hAnsi="Calibri"/>
                <w:sz w:val="24"/>
                <w:szCs w:val="24"/>
              </w:rPr>
              <w:t>$2,500</w:t>
            </w:r>
          </w:p>
        </w:tc>
      </w:tr>
      <w:tr w:rsidR="005A74F8" w:rsidRPr="000653CC" w14:paraId="42706AD5" w14:textId="77777777" w:rsidTr="00947E8A">
        <w:tc>
          <w:tcPr>
            <w:tcW w:w="7578" w:type="dxa"/>
            <w:shd w:val="clear" w:color="auto" w:fill="auto"/>
          </w:tcPr>
          <w:p w14:paraId="6EC8583C" w14:textId="77777777" w:rsidR="005A74F8" w:rsidRDefault="005A74F8" w:rsidP="00466EC0">
            <w:pPr>
              <w:rPr>
                <w:rFonts w:ascii="Calibri" w:hAnsi="Calibri"/>
                <w:sz w:val="24"/>
                <w:szCs w:val="24"/>
              </w:rPr>
            </w:pPr>
            <w:r>
              <w:rPr>
                <w:rFonts w:ascii="Calibri" w:hAnsi="Calibri"/>
                <w:sz w:val="24"/>
                <w:szCs w:val="24"/>
              </w:rPr>
              <w:t>The Refugee Center</w:t>
            </w:r>
          </w:p>
        </w:tc>
        <w:tc>
          <w:tcPr>
            <w:tcW w:w="1440" w:type="dxa"/>
            <w:shd w:val="clear" w:color="auto" w:fill="auto"/>
          </w:tcPr>
          <w:p w14:paraId="16EDF8D9" w14:textId="77777777" w:rsidR="005A74F8" w:rsidRDefault="005A74F8" w:rsidP="00466EC0">
            <w:pPr>
              <w:jc w:val="right"/>
              <w:rPr>
                <w:rFonts w:ascii="Calibri" w:hAnsi="Calibri"/>
                <w:sz w:val="24"/>
                <w:szCs w:val="24"/>
              </w:rPr>
            </w:pPr>
            <w:r>
              <w:rPr>
                <w:rFonts w:ascii="Calibri" w:hAnsi="Calibri"/>
                <w:sz w:val="24"/>
                <w:szCs w:val="24"/>
              </w:rPr>
              <w:t>$10,300</w:t>
            </w:r>
          </w:p>
        </w:tc>
      </w:tr>
      <w:tr w:rsidR="004F51F0" w:rsidRPr="000653CC" w14:paraId="55C06CFF" w14:textId="77777777" w:rsidTr="00947E8A">
        <w:tc>
          <w:tcPr>
            <w:tcW w:w="7578" w:type="dxa"/>
            <w:shd w:val="clear" w:color="auto" w:fill="auto"/>
          </w:tcPr>
          <w:p w14:paraId="6DBF4A96" w14:textId="77777777" w:rsidR="004F51F0" w:rsidRDefault="004F51F0" w:rsidP="00466EC0">
            <w:pPr>
              <w:rPr>
                <w:rFonts w:ascii="Calibri" w:hAnsi="Calibri"/>
                <w:sz w:val="24"/>
                <w:szCs w:val="24"/>
              </w:rPr>
            </w:pPr>
            <w:r>
              <w:rPr>
                <w:rFonts w:ascii="Calibri" w:hAnsi="Calibri"/>
                <w:sz w:val="24"/>
                <w:szCs w:val="24"/>
              </w:rPr>
              <w:t>Rotary Responds COVID 19 Fund</w:t>
            </w:r>
          </w:p>
        </w:tc>
        <w:tc>
          <w:tcPr>
            <w:tcW w:w="1440" w:type="dxa"/>
            <w:shd w:val="clear" w:color="auto" w:fill="auto"/>
          </w:tcPr>
          <w:p w14:paraId="5E9D5B32" w14:textId="77777777" w:rsidR="004F51F0" w:rsidRDefault="004F51F0" w:rsidP="00466EC0">
            <w:pPr>
              <w:jc w:val="right"/>
              <w:rPr>
                <w:rFonts w:ascii="Calibri" w:hAnsi="Calibri"/>
                <w:sz w:val="24"/>
                <w:szCs w:val="24"/>
              </w:rPr>
            </w:pPr>
            <w:r>
              <w:rPr>
                <w:rFonts w:ascii="Calibri" w:hAnsi="Calibri"/>
                <w:sz w:val="24"/>
                <w:szCs w:val="24"/>
              </w:rPr>
              <w:t>$15,00</w:t>
            </w:r>
            <w:r w:rsidR="00FC526E">
              <w:rPr>
                <w:rFonts w:ascii="Calibri" w:hAnsi="Calibri"/>
                <w:sz w:val="24"/>
                <w:szCs w:val="24"/>
              </w:rPr>
              <w:t>0</w:t>
            </w:r>
          </w:p>
        </w:tc>
      </w:tr>
      <w:tr w:rsidR="004F51F0" w:rsidRPr="000653CC" w14:paraId="4D1416D7" w14:textId="77777777" w:rsidTr="00F73861">
        <w:tc>
          <w:tcPr>
            <w:tcW w:w="7578" w:type="dxa"/>
            <w:shd w:val="clear" w:color="auto" w:fill="D9D9D9" w:themeFill="background1" w:themeFillShade="D9"/>
          </w:tcPr>
          <w:p w14:paraId="522258B0" w14:textId="77777777" w:rsidR="004F51F0" w:rsidRDefault="004F51F0" w:rsidP="004F51F0">
            <w:pPr>
              <w:rPr>
                <w:rFonts w:ascii="Calibri" w:hAnsi="Calibri"/>
                <w:sz w:val="24"/>
                <w:szCs w:val="24"/>
              </w:rPr>
            </w:pPr>
            <w:r>
              <w:rPr>
                <w:rFonts w:ascii="Calibri" w:hAnsi="Calibri"/>
                <w:b/>
                <w:sz w:val="24"/>
                <w:szCs w:val="24"/>
              </w:rPr>
              <w:t>Cannon Grants Rotary Year 2019-20</w:t>
            </w:r>
            <w:r w:rsidRPr="000653CC">
              <w:rPr>
                <w:rFonts w:ascii="Calibri" w:hAnsi="Calibri"/>
                <w:b/>
                <w:sz w:val="24"/>
                <w:szCs w:val="24"/>
              </w:rPr>
              <w:t xml:space="preserve"> </w:t>
            </w:r>
          </w:p>
        </w:tc>
        <w:tc>
          <w:tcPr>
            <w:tcW w:w="1440" w:type="dxa"/>
            <w:shd w:val="clear" w:color="auto" w:fill="D9D9D9" w:themeFill="background1" w:themeFillShade="D9"/>
          </w:tcPr>
          <w:p w14:paraId="0AB140EA" w14:textId="77777777" w:rsidR="004F51F0" w:rsidRDefault="004F51F0" w:rsidP="004F51F0">
            <w:pPr>
              <w:jc w:val="right"/>
              <w:rPr>
                <w:rFonts w:ascii="Calibri" w:hAnsi="Calibri"/>
                <w:sz w:val="24"/>
                <w:szCs w:val="24"/>
              </w:rPr>
            </w:pPr>
            <w:r w:rsidRPr="000653CC">
              <w:rPr>
                <w:rFonts w:ascii="Calibri" w:hAnsi="Calibri"/>
                <w:b/>
                <w:sz w:val="24"/>
                <w:szCs w:val="24"/>
              </w:rPr>
              <w:t>$</w:t>
            </w:r>
            <w:r>
              <w:rPr>
                <w:rFonts w:ascii="Calibri" w:hAnsi="Calibri"/>
                <w:b/>
                <w:sz w:val="24"/>
                <w:szCs w:val="24"/>
              </w:rPr>
              <w:t>91,200</w:t>
            </w:r>
          </w:p>
        </w:tc>
      </w:tr>
    </w:tbl>
    <w:p w14:paraId="16BD1B09" w14:textId="77777777" w:rsidR="005F3959" w:rsidRDefault="005F3959" w:rsidP="00466EC0">
      <w:pPr>
        <w:rPr>
          <w:rFonts w:ascii="Calibri" w:hAnsi="Calibri" w:cs="Tahoma"/>
          <w:b/>
          <w:color w:val="343434"/>
        </w:rPr>
      </w:pPr>
    </w:p>
    <w:p w14:paraId="6FC2F571" w14:textId="77777777" w:rsidR="00F5514C" w:rsidRDefault="00F5514C" w:rsidP="00466EC0">
      <w:pPr>
        <w:jc w:val="center"/>
        <w:rPr>
          <w:rFonts w:ascii="Calibri" w:hAnsi="Calibri" w:cs="Tahoma"/>
          <w:b/>
          <w:color w:val="343434"/>
          <w:sz w:val="24"/>
          <w:szCs w:val="24"/>
          <w:u w:val="single"/>
        </w:rPr>
      </w:pPr>
    </w:p>
    <w:p w14:paraId="254EF3B4" w14:textId="77777777" w:rsidR="00F5514C" w:rsidRDefault="00F5514C" w:rsidP="00466EC0">
      <w:pPr>
        <w:jc w:val="center"/>
        <w:rPr>
          <w:rFonts w:ascii="Calibri" w:hAnsi="Calibri" w:cs="Tahoma"/>
          <w:b/>
          <w:color w:val="343434"/>
          <w:sz w:val="24"/>
          <w:szCs w:val="24"/>
          <w:u w:val="single"/>
        </w:rPr>
      </w:pPr>
    </w:p>
    <w:p w14:paraId="60E7F969" w14:textId="77777777" w:rsidR="00F5514C" w:rsidRDefault="00F5514C" w:rsidP="00466EC0">
      <w:pPr>
        <w:jc w:val="center"/>
        <w:rPr>
          <w:rFonts w:ascii="Calibri" w:hAnsi="Calibri" w:cs="Tahoma"/>
          <w:b/>
          <w:color w:val="343434"/>
          <w:sz w:val="24"/>
          <w:szCs w:val="24"/>
          <w:u w:val="single"/>
        </w:rPr>
      </w:pPr>
    </w:p>
    <w:p w14:paraId="3E5813C0" w14:textId="77777777" w:rsidR="00F5514C" w:rsidRDefault="00F5514C" w:rsidP="00466EC0">
      <w:pPr>
        <w:jc w:val="center"/>
        <w:rPr>
          <w:rFonts w:ascii="Calibri" w:hAnsi="Calibri" w:cs="Tahoma"/>
          <w:b/>
          <w:color w:val="343434"/>
          <w:sz w:val="24"/>
          <w:szCs w:val="24"/>
          <w:u w:val="single"/>
        </w:rPr>
      </w:pPr>
    </w:p>
    <w:p w14:paraId="53FA8816" w14:textId="77777777" w:rsidR="00F5514C" w:rsidRDefault="00F5514C" w:rsidP="00466EC0">
      <w:pPr>
        <w:jc w:val="center"/>
        <w:rPr>
          <w:rFonts w:ascii="Calibri" w:hAnsi="Calibri" w:cs="Tahoma"/>
          <w:b/>
          <w:color w:val="343434"/>
          <w:sz w:val="24"/>
          <w:szCs w:val="24"/>
          <w:u w:val="single"/>
        </w:rPr>
      </w:pPr>
    </w:p>
    <w:p w14:paraId="4D439DF1" w14:textId="77777777" w:rsidR="00F5514C" w:rsidRDefault="00F5514C" w:rsidP="00466EC0">
      <w:pPr>
        <w:jc w:val="center"/>
        <w:rPr>
          <w:rFonts w:ascii="Calibri" w:hAnsi="Calibri" w:cs="Tahoma"/>
          <w:b/>
          <w:color w:val="343434"/>
          <w:sz w:val="24"/>
          <w:szCs w:val="24"/>
          <w:u w:val="single"/>
        </w:rPr>
      </w:pPr>
    </w:p>
    <w:p w14:paraId="360EFA3F" w14:textId="77777777" w:rsidR="00F5514C" w:rsidRDefault="00F5514C" w:rsidP="00466EC0">
      <w:pPr>
        <w:jc w:val="center"/>
        <w:rPr>
          <w:rFonts w:ascii="Calibri" w:hAnsi="Calibri" w:cs="Tahoma"/>
          <w:b/>
          <w:color w:val="343434"/>
          <w:sz w:val="24"/>
          <w:szCs w:val="24"/>
          <w:u w:val="single"/>
        </w:rPr>
      </w:pPr>
    </w:p>
    <w:p w14:paraId="77A3189A" w14:textId="77777777" w:rsidR="00F5514C" w:rsidRDefault="00F5514C" w:rsidP="00466EC0">
      <w:pPr>
        <w:jc w:val="center"/>
        <w:rPr>
          <w:rFonts w:ascii="Calibri" w:hAnsi="Calibri" w:cs="Tahoma"/>
          <w:b/>
          <w:color w:val="343434"/>
          <w:sz w:val="24"/>
          <w:szCs w:val="24"/>
          <w:u w:val="single"/>
        </w:rPr>
      </w:pPr>
    </w:p>
    <w:p w14:paraId="46F3C45B" w14:textId="77777777" w:rsidR="00F5514C" w:rsidRDefault="00F5514C" w:rsidP="00466EC0">
      <w:pPr>
        <w:jc w:val="center"/>
        <w:rPr>
          <w:rFonts w:ascii="Calibri" w:hAnsi="Calibri" w:cs="Tahoma"/>
          <w:b/>
          <w:color w:val="343434"/>
          <w:sz w:val="24"/>
          <w:szCs w:val="24"/>
          <w:u w:val="single"/>
        </w:rPr>
      </w:pPr>
    </w:p>
    <w:p w14:paraId="10C0AD01" w14:textId="77777777" w:rsidR="004F51F0" w:rsidRDefault="004F51F0" w:rsidP="00526BE7">
      <w:pPr>
        <w:jc w:val="center"/>
        <w:rPr>
          <w:rFonts w:ascii="Calibri" w:hAnsi="Calibri" w:cs="Tahoma"/>
          <w:b/>
          <w:color w:val="000000" w:themeColor="text1"/>
          <w:sz w:val="24"/>
          <w:szCs w:val="24"/>
          <w:u w:val="single"/>
        </w:rPr>
      </w:pPr>
    </w:p>
    <w:p w14:paraId="4AB9BFF3" w14:textId="77777777" w:rsidR="004F51F0" w:rsidRDefault="004F51F0" w:rsidP="00526BE7">
      <w:pPr>
        <w:jc w:val="center"/>
        <w:rPr>
          <w:rFonts w:ascii="Calibri" w:hAnsi="Calibri" w:cs="Tahoma"/>
          <w:b/>
          <w:color w:val="000000" w:themeColor="text1"/>
          <w:sz w:val="24"/>
          <w:szCs w:val="24"/>
          <w:u w:val="single"/>
        </w:rPr>
      </w:pPr>
    </w:p>
    <w:p w14:paraId="5305BD25" w14:textId="77777777" w:rsidR="004F51F0" w:rsidRDefault="004F51F0" w:rsidP="00526BE7">
      <w:pPr>
        <w:jc w:val="center"/>
        <w:rPr>
          <w:rFonts w:ascii="Calibri" w:hAnsi="Calibri" w:cs="Tahoma"/>
          <w:b/>
          <w:color w:val="000000" w:themeColor="text1"/>
          <w:sz w:val="24"/>
          <w:szCs w:val="24"/>
          <w:u w:val="single"/>
        </w:rPr>
      </w:pPr>
    </w:p>
    <w:p w14:paraId="4187F3A3" w14:textId="77777777" w:rsidR="007F7F98" w:rsidRDefault="007F7F98" w:rsidP="00526BE7">
      <w:pPr>
        <w:jc w:val="center"/>
        <w:rPr>
          <w:rFonts w:ascii="Calibri" w:hAnsi="Calibri" w:cs="Tahoma"/>
          <w:b/>
          <w:color w:val="000000" w:themeColor="text1"/>
          <w:sz w:val="24"/>
          <w:szCs w:val="24"/>
          <w:u w:val="single"/>
        </w:rPr>
      </w:pPr>
    </w:p>
    <w:p w14:paraId="179A9A0C" w14:textId="77777777" w:rsidR="007F7F98" w:rsidRDefault="007F7F98" w:rsidP="00526BE7">
      <w:pPr>
        <w:jc w:val="center"/>
        <w:rPr>
          <w:rFonts w:ascii="Calibri" w:hAnsi="Calibri" w:cs="Tahoma"/>
          <w:b/>
          <w:color w:val="000000" w:themeColor="text1"/>
          <w:sz w:val="24"/>
          <w:szCs w:val="24"/>
          <w:u w:val="single"/>
        </w:rPr>
      </w:pPr>
    </w:p>
    <w:p w14:paraId="1BE58549" w14:textId="3E4F49AB" w:rsidR="005F3959" w:rsidRDefault="005F3959" w:rsidP="008A6B0F">
      <w:pPr>
        <w:jc w:val="center"/>
        <w:rPr>
          <w:rFonts w:ascii="Calibri" w:hAnsi="Calibri" w:cs="Tahoma"/>
          <w:b/>
          <w:color w:val="000000" w:themeColor="text1"/>
          <w:sz w:val="28"/>
          <w:szCs w:val="28"/>
        </w:rPr>
      </w:pPr>
      <w:r w:rsidRPr="003F27B8">
        <w:rPr>
          <w:rFonts w:ascii="Calibri" w:hAnsi="Calibri" w:cs="Tahoma"/>
          <w:b/>
          <w:color w:val="000000" w:themeColor="text1"/>
          <w:sz w:val="28"/>
          <w:szCs w:val="28"/>
        </w:rPr>
        <w:t xml:space="preserve">Total WGRC. Inc. </w:t>
      </w:r>
      <w:r w:rsidR="00043F1C" w:rsidRPr="003F27B8">
        <w:rPr>
          <w:rFonts w:ascii="Calibri" w:hAnsi="Calibri" w:cs="Tahoma"/>
          <w:b/>
          <w:color w:val="000000" w:themeColor="text1"/>
          <w:sz w:val="28"/>
          <w:szCs w:val="28"/>
        </w:rPr>
        <w:t xml:space="preserve">Approved </w:t>
      </w:r>
      <w:r w:rsidR="0036272E" w:rsidRPr="003F27B8">
        <w:rPr>
          <w:rFonts w:ascii="Calibri" w:hAnsi="Calibri" w:cs="Tahoma"/>
          <w:b/>
          <w:color w:val="000000" w:themeColor="text1"/>
          <w:sz w:val="28"/>
          <w:szCs w:val="28"/>
        </w:rPr>
        <w:t xml:space="preserve">Fund Expenditures </w:t>
      </w:r>
      <w:r w:rsidR="002241CA" w:rsidRPr="003F27B8">
        <w:rPr>
          <w:rFonts w:ascii="Calibri" w:hAnsi="Calibri" w:cs="Tahoma"/>
          <w:b/>
          <w:color w:val="000000" w:themeColor="text1"/>
          <w:sz w:val="28"/>
          <w:szCs w:val="28"/>
        </w:rPr>
        <w:t>2019 – 2020</w:t>
      </w:r>
    </w:p>
    <w:tbl>
      <w:tblPr>
        <w:tblpPr w:leftFromText="180" w:rightFromText="180" w:vertAnchor="text" w:horzAnchor="page" w:tblpX="1809" w:tblpY="12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440"/>
      </w:tblGrid>
      <w:tr w:rsidR="005F3959" w:rsidRPr="000653CC" w14:paraId="3A268A46" w14:textId="77777777" w:rsidTr="00947E8A">
        <w:tc>
          <w:tcPr>
            <w:tcW w:w="7578" w:type="dxa"/>
            <w:shd w:val="clear" w:color="auto" w:fill="auto"/>
          </w:tcPr>
          <w:p w14:paraId="4F370ACC" w14:textId="77777777" w:rsidR="005F3959" w:rsidRPr="000653CC" w:rsidRDefault="000653CC" w:rsidP="00466EC0">
            <w:pPr>
              <w:rPr>
                <w:rFonts w:ascii="Calibri" w:hAnsi="Calibri"/>
                <w:sz w:val="24"/>
                <w:szCs w:val="24"/>
              </w:rPr>
            </w:pPr>
            <w:r w:rsidRPr="000653CC">
              <w:rPr>
                <w:rFonts w:ascii="Calibri" w:hAnsi="Calibri"/>
                <w:sz w:val="24"/>
                <w:szCs w:val="24"/>
              </w:rPr>
              <w:t>Art Lewis Scholarship Fund</w:t>
            </w:r>
          </w:p>
        </w:tc>
        <w:tc>
          <w:tcPr>
            <w:tcW w:w="1440" w:type="dxa"/>
            <w:shd w:val="clear" w:color="auto" w:fill="auto"/>
          </w:tcPr>
          <w:p w14:paraId="0DA626AE" w14:textId="209FBE81" w:rsidR="005F3959" w:rsidRPr="000653CC" w:rsidRDefault="00EF2DF4" w:rsidP="00C03313">
            <w:pPr>
              <w:jc w:val="right"/>
              <w:rPr>
                <w:rFonts w:ascii="Calibri" w:hAnsi="Calibri"/>
                <w:sz w:val="24"/>
                <w:szCs w:val="24"/>
              </w:rPr>
            </w:pPr>
            <w:r>
              <w:rPr>
                <w:rFonts w:ascii="Calibri" w:hAnsi="Calibri"/>
                <w:sz w:val="24"/>
                <w:szCs w:val="24"/>
              </w:rPr>
              <w:t>$</w:t>
            </w:r>
            <w:r w:rsidR="005A74F8">
              <w:rPr>
                <w:rFonts w:ascii="Calibri" w:hAnsi="Calibri"/>
                <w:sz w:val="24"/>
                <w:szCs w:val="24"/>
              </w:rPr>
              <w:t>0</w:t>
            </w:r>
          </w:p>
        </w:tc>
      </w:tr>
      <w:tr w:rsidR="005F3959" w:rsidRPr="000653CC" w14:paraId="1FB81701" w14:textId="77777777" w:rsidTr="00947E8A">
        <w:tc>
          <w:tcPr>
            <w:tcW w:w="7578" w:type="dxa"/>
            <w:shd w:val="clear" w:color="auto" w:fill="auto"/>
          </w:tcPr>
          <w:p w14:paraId="73936795" w14:textId="77777777" w:rsidR="005F3959" w:rsidRPr="000653CC" w:rsidRDefault="005F3959" w:rsidP="00466EC0">
            <w:pPr>
              <w:rPr>
                <w:rFonts w:ascii="Calibri" w:hAnsi="Calibri"/>
                <w:sz w:val="24"/>
                <w:szCs w:val="24"/>
              </w:rPr>
            </w:pPr>
            <w:r w:rsidRPr="000653CC">
              <w:rPr>
                <w:rFonts w:ascii="Calibri" w:hAnsi="Calibri"/>
                <w:sz w:val="24"/>
                <w:szCs w:val="24"/>
              </w:rPr>
              <w:t>Cannon Grants (Cannon Trust)</w:t>
            </w:r>
          </w:p>
        </w:tc>
        <w:tc>
          <w:tcPr>
            <w:tcW w:w="1440" w:type="dxa"/>
            <w:shd w:val="clear" w:color="auto" w:fill="auto"/>
          </w:tcPr>
          <w:p w14:paraId="78F9BC42" w14:textId="6A1B2B0B" w:rsidR="005F3959" w:rsidRPr="000653CC" w:rsidRDefault="005F3959" w:rsidP="00466EC0">
            <w:pPr>
              <w:jc w:val="right"/>
              <w:rPr>
                <w:rFonts w:ascii="Calibri" w:hAnsi="Calibri"/>
                <w:sz w:val="24"/>
                <w:szCs w:val="24"/>
              </w:rPr>
            </w:pPr>
            <w:r w:rsidRPr="000653CC">
              <w:rPr>
                <w:rFonts w:ascii="Calibri" w:hAnsi="Calibri"/>
                <w:sz w:val="24"/>
                <w:szCs w:val="24"/>
              </w:rPr>
              <w:t>$</w:t>
            </w:r>
            <w:r w:rsidR="004F51F0">
              <w:rPr>
                <w:rFonts w:ascii="Calibri" w:hAnsi="Calibri"/>
                <w:sz w:val="24"/>
                <w:szCs w:val="24"/>
              </w:rPr>
              <w:t>91</w:t>
            </w:r>
            <w:r w:rsidR="005A74F8">
              <w:rPr>
                <w:rFonts w:ascii="Calibri" w:hAnsi="Calibri"/>
                <w:sz w:val="24"/>
                <w:szCs w:val="24"/>
              </w:rPr>
              <w:t>,200</w:t>
            </w:r>
          </w:p>
        </w:tc>
      </w:tr>
      <w:tr w:rsidR="005F3959" w:rsidRPr="000653CC" w14:paraId="52714269" w14:textId="77777777" w:rsidTr="00947E8A">
        <w:tc>
          <w:tcPr>
            <w:tcW w:w="7578" w:type="dxa"/>
            <w:shd w:val="clear" w:color="auto" w:fill="auto"/>
          </w:tcPr>
          <w:p w14:paraId="745751E9" w14:textId="77777777" w:rsidR="005F3959" w:rsidRPr="000653CC" w:rsidRDefault="005F3959" w:rsidP="00466EC0">
            <w:pPr>
              <w:rPr>
                <w:rFonts w:ascii="Calibri" w:hAnsi="Calibri"/>
                <w:sz w:val="24"/>
                <w:szCs w:val="24"/>
              </w:rPr>
            </w:pPr>
            <w:r w:rsidRPr="000653CC">
              <w:rPr>
                <w:rFonts w:ascii="Calibri" w:hAnsi="Calibri"/>
                <w:sz w:val="24"/>
                <w:szCs w:val="24"/>
              </w:rPr>
              <w:t>Clark Grant</w:t>
            </w:r>
            <w:r w:rsidR="005A74F8">
              <w:rPr>
                <w:rFonts w:ascii="Calibri" w:hAnsi="Calibri"/>
                <w:sz w:val="24"/>
                <w:szCs w:val="24"/>
              </w:rPr>
              <w:t>s</w:t>
            </w:r>
          </w:p>
        </w:tc>
        <w:tc>
          <w:tcPr>
            <w:tcW w:w="1440" w:type="dxa"/>
            <w:shd w:val="clear" w:color="auto" w:fill="auto"/>
          </w:tcPr>
          <w:p w14:paraId="54EE3B99" w14:textId="77777777" w:rsidR="005F3959" w:rsidRPr="000653CC" w:rsidRDefault="0053548C" w:rsidP="00CD5CC6">
            <w:pPr>
              <w:jc w:val="right"/>
              <w:rPr>
                <w:rFonts w:ascii="Calibri" w:hAnsi="Calibri"/>
                <w:sz w:val="24"/>
                <w:szCs w:val="24"/>
              </w:rPr>
            </w:pPr>
            <w:r>
              <w:rPr>
                <w:rFonts w:ascii="Calibri" w:hAnsi="Calibri"/>
                <w:sz w:val="24"/>
                <w:szCs w:val="24"/>
              </w:rPr>
              <w:t>$</w:t>
            </w:r>
            <w:r w:rsidR="005A74F8">
              <w:rPr>
                <w:rFonts w:ascii="Calibri" w:hAnsi="Calibri"/>
                <w:sz w:val="24"/>
                <w:szCs w:val="24"/>
              </w:rPr>
              <w:t>1</w:t>
            </w:r>
            <w:r w:rsidR="00CD5CC6">
              <w:rPr>
                <w:rFonts w:ascii="Calibri" w:hAnsi="Calibri"/>
                <w:sz w:val="24"/>
                <w:szCs w:val="24"/>
              </w:rPr>
              <w:t>4,658</w:t>
            </w:r>
            <w:r w:rsidR="005A74F8">
              <w:rPr>
                <w:rFonts w:ascii="Calibri" w:hAnsi="Calibri"/>
                <w:sz w:val="24"/>
                <w:szCs w:val="24"/>
              </w:rPr>
              <w:t>.48</w:t>
            </w:r>
          </w:p>
        </w:tc>
      </w:tr>
      <w:tr w:rsidR="00526BE7" w:rsidRPr="000653CC" w14:paraId="5F9DCC27" w14:textId="77777777" w:rsidTr="00947E8A">
        <w:tc>
          <w:tcPr>
            <w:tcW w:w="7578" w:type="dxa"/>
            <w:shd w:val="clear" w:color="auto" w:fill="auto"/>
          </w:tcPr>
          <w:p w14:paraId="5E0D8A36" w14:textId="77777777" w:rsidR="00526BE7" w:rsidRPr="000653CC" w:rsidRDefault="00526BE7" w:rsidP="00466EC0">
            <w:pPr>
              <w:rPr>
                <w:rFonts w:ascii="Calibri" w:hAnsi="Calibri"/>
                <w:sz w:val="24"/>
                <w:szCs w:val="24"/>
              </w:rPr>
            </w:pPr>
            <w:r>
              <w:rPr>
                <w:rFonts w:ascii="Calibri" w:hAnsi="Calibri"/>
                <w:sz w:val="24"/>
                <w:szCs w:val="24"/>
              </w:rPr>
              <w:t>Unrestricted Fund Approvals</w:t>
            </w:r>
          </w:p>
        </w:tc>
        <w:tc>
          <w:tcPr>
            <w:tcW w:w="1440" w:type="dxa"/>
            <w:shd w:val="clear" w:color="auto" w:fill="auto"/>
          </w:tcPr>
          <w:p w14:paraId="487C322D" w14:textId="49E5B1C9" w:rsidR="00526BE7" w:rsidRDefault="005A74F8" w:rsidP="00466EC0">
            <w:pPr>
              <w:jc w:val="right"/>
              <w:rPr>
                <w:rFonts w:ascii="Calibri" w:hAnsi="Calibri"/>
                <w:sz w:val="24"/>
                <w:szCs w:val="24"/>
              </w:rPr>
            </w:pPr>
            <w:r>
              <w:rPr>
                <w:rFonts w:ascii="Calibri" w:hAnsi="Calibri"/>
                <w:sz w:val="24"/>
                <w:szCs w:val="24"/>
              </w:rPr>
              <w:t>$75,500</w:t>
            </w:r>
          </w:p>
        </w:tc>
      </w:tr>
      <w:tr w:rsidR="00A01C9E" w:rsidRPr="000653CC" w14:paraId="3B02B697" w14:textId="77777777" w:rsidTr="00947E8A">
        <w:tc>
          <w:tcPr>
            <w:tcW w:w="7578" w:type="dxa"/>
            <w:shd w:val="clear" w:color="auto" w:fill="auto"/>
          </w:tcPr>
          <w:p w14:paraId="59CDCEFF" w14:textId="4C59CB05" w:rsidR="00A01C9E" w:rsidRDefault="00A01C9E" w:rsidP="00466EC0">
            <w:pPr>
              <w:rPr>
                <w:rFonts w:ascii="Calibri" w:hAnsi="Calibri"/>
                <w:sz w:val="24"/>
                <w:szCs w:val="24"/>
              </w:rPr>
            </w:pPr>
            <w:r>
              <w:rPr>
                <w:rFonts w:ascii="Calibri" w:hAnsi="Calibri"/>
                <w:sz w:val="24"/>
                <w:szCs w:val="24"/>
              </w:rPr>
              <w:t>Esther’s Well Expenses</w:t>
            </w:r>
          </w:p>
        </w:tc>
        <w:tc>
          <w:tcPr>
            <w:tcW w:w="1440" w:type="dxa"/>
            <w:shd w:val="clear" w:color="auto" w:fill="auto"/>
          </w:tcPr>
          <w:p w14:paraId="478B0319" w14:textId="2393AB89" w:rsidR="00A01C9E" w:rsidRDefault="00A01C9E" w:rsidP="00466EC0">
            <w:pPr>
              <w:jc w:val="right"/>
              <w:rPr>
                <w:rFonts w:ascii="Calibri" w:hAnsi="Calibri"/>
                <w:sz w:val="24"/>
                <w:szCs w:val="24"/>
              </w:rPr>
            </w:pPr>
            <w:r>
              <w:rPr>
                <w:rFonts w:ascii="Calibri" w:hAnsi="Calibri"/>
                <w:sz w:val="24"/>
                <w:szCs w:val="24"/>
              </w:rPr>
              <w:t>$18,580</w:t>
            </w:r>
          </w:p>
        </w:tc>
      </w:tr>
      <w:tr w:rsidR="00A01C9E" w:rsidRPr="000653CC" w14:paraId="19544703" w14:textId="77777777" w:rsidTr="00947E8A">
        <w:tc>
          <w:tcPr>
            <w:tcW w:w="7578" w:type="dxa"/>
            <w:shd w:val="clear" w:color="auto" w:fill="auto"/>
          </w:tcPr>
          <w:p w14:paraId="42859E59" w14:textId="7C39C93A" w:rsidR="00A01C9E" w:rsidRDefault="00A01C9E" w:rsidP="00466EC0">
            <w:pPr>
              <w:rPr>
                <w:rFonts w:ascii="Calibri" w:hAnsi="Calibri"/>
                <w:sz w:val="24"/>
                <w:szCs w:val="24"/>
              </w:rPr>
            </w:pPr>
            <w:r>
              <w:rPr>
                <w:rFonts w:ascii="Calibri" w:hAnsi="Calibri"/>
                <w:sz w:val="24"/>
                <w:szCs w:val="24"/>
              </w:rPr>
              <w:t>Action Auction Expenses</w:t>
            </w:r>
          </w:p>
        </w:tc>
        <w:tc>
          <w:tcPr>
            <w:tcW w:w="1440" w:type="dxa"/>
            <w:shd w:val="clear" w:color="auto" w:fill="auto"/>
          </w:tcPr>
          <w:p w14:paraId="1B18968C" w14:textId="0EA60839" w:rsidR="00A01C9E" w:rsidRDefault="00A01C9E" w:rsidP="00466EC0">
            <w:pPr>
              <w:jc w:val="right"/>
              <w:rPr>
                <w:rFonts w:ascii="Calibri" w:hAnsi="Calibri"/>
                <w:sz w:val="24"/>
                <w:szCs w:val="24"/>
              </w:rPr>
            </w:pPr>
            <w:r>
              <w:rPr>
                <w:rFonts w:ascii="Calibri" w:hAnsi="Calibri"/>
                <w:sz w:val="24"/>
                <w:szCs w:val="24"/>
              </w:rPr>
              <w:t>$67,828.27</w:t>
            </w:r>
          </w:p>
        </w:tc>
      </w:tr>
      <w:tr w:rsidR="00A01C9E" w:rsidRPr="000653CC" w14:paraId="65D7CEFE" w14:textId="77777777" w:rsidTr="00947E8A">
        <w:tc>
          <w:tcPr>
            <w:tcW w:w="7578" w:type="dxa"/>
            <w:shd w:val="clear" w:color="auto" w:fill="auto"/>
          </w:tcPr>
          <w:p w14:paraId="2F5EA93E" w14:textId="47361574" w:rsidR="00A01C9E" w:rsidRDefault="00A01C9E" w:rsidP="00466EC0">
            <w:pPr>
              <w:rPr>
                <w:rFonts w:ascii="Calibri" w:hAnsi="Calibri"/>
                <w:sz w:val="24"/>
                <w:szCs w:val="24"/>
              </w:rPr>
            </w:pPr>
            <w:r>
              <w:rPr>
                <w:rFonts w:ascii="Calibri" w:hAnsi="Calibri"/>
                <w:sz w:val="24"/>
                <w:szCs w:val="24"/>
              </w:rPr>
              <w:t>Administrative Expenses</w:t>
            </w:r>
          </w:p>
        </w:tc>
        <w:tc>
          <w:tcPr>
            <w:tcW w:w="1440" w:type="dxa"/>
            <w:shd w:val="clear" w:color="auto" w:fill="auto"/>
          </w:tcPr>
          <w:p w14:paraId="5D8F846A" w14:textId="05691C84" w:rsidR="00A01C9E" w:rsidRDefault="00A01C9E" w:rsidP="00466EC0">
            <w:pPr>
              <w:jc w:val="right"/>
              <w:rPr>
                <w:rFonts w:ascii="Calibri" w:hAnsi="Calibri"/>
                <w:sz w:val="24"/>
                <w:szCs w:val="24"/>
              </w:rPr>
            </w:pPr>
            <w:r>
              <w:rPr>
                <w:rFonts w:ascii="Calibri" w:hAnsi="Calibri"/>
                <w:sz w:val="24"/>
                <w:szCs w:val="24"/>
              </w:rPr>
              <w:t>$185.70</w:t>
            </w:r>
          </w:p>
        </w:tc>
      </w:tr>
      <w:tr w:rsidR="00A01C9E" w:rsidRPr="000653CC" w14:paraId="2C6A7823" w14:textId="77777777" w:rsidTr="00947E8A">
        <w:tc>
          <w:tcPr>
            <w:tcW w:w="7578" w:type="dxa"/>
            <w:shd w:val="clear" w:color="auto" w:fill="auto"/>
          </w:tcPr>
          <w:p w14:paraId="1F705846" w14:textId="100EE84B" w:rsidR="00A01C9E" w:rsidRDefault="00A01C9E" w:rsidP="00466EC0">
            <w:pPr>
              <w:rPr>
                <w:rFonts w:ascii="Calibri" w:hAnsi="Calibri"/>
                <w:sz w:val="24"/>
                <w:szCs w:val="24"/>
              </w:rPr>
            </w:pPr>
            <w:r>
              <w:rPr>
                <w:rFonts w:ascii="Calibri" w:hAnsi="Calibri"/>
                <w:sz w:val="24"/>
                <w:szCs w:val="24"/>
              </w:rPr>
              <w:t xml:space="preserve">Donor approved transfer of Ken Gunji Memorial Donations to the </w:t>
            </w:r>
            <w:r w:rsidRPr="00A01C9E">
              <w:rPr>
                <w:rFonts w:ascii="Calibri" w:hAnsi="Calibri"/>
                <w:sz w:val="24"/>
                <w:szCs w:val="24"/>
              </w:rPr>
              <w:t xml:space="preserve">Ken and Kimiko Gunji Cultural Exchange Endowment </w:t>
            </w:r>
            <w:r>
              <w:rPr>
                <w:rFonts w:ascii="Calibri" w:hAnsi="Calibri"/>
                <w:sz w:val="24"/>
                <w:szCs w:val="24"/>
              </w:rPr>
              <w:t xml:space="preserve">Community Foundation of East Central IL </w:t>
            </w:r>
          </w:p>
        </w:tc>
        <w:tc>
          <w:tcPr>
            <w:tcW w:w="1440" w:type="dxa"/>
            <w:shd w:val="clear" w:color="auto" w:fill="auto"/>
          </w:tcPr>
          <w:p w14:paraId="33F72C47" w14:textId="7CD0830C" w:rsidR="00A01C9E" w:rsidRDefault="00A01C9E" w:rsidP="00466EC0">
            <w:pPr>
              <w:jc w:val="right"/>
              <w:rPr>
                <w:rFonts w:ascii="Calibri" w:hAnsi="Calibri"/>
                <w:sz w:val="24"/>
                <w:szCs w:val="24"/>
              </w:rPr>
            </w:pPr>
            <w:r>
              <w:rPr>
                <w:rFonts w:ascii="Calibri" w:hAnsi="Calibri"/>
                <w:sz w:val="24"/>
                <w:szCs w:val="24"/>
              </w:rPr>
              <w:t>$1,575</w:t>
            </w:r>
          </w:p>
        </w:tc>
      </w:tr>
      <w:tr w:rsidR="005F3959" w:rsidRPr="000653CC" w14:paraId="782D3181" w14:textId="77777777" w:rsidTr="00947E8A">
        <w:tc>
          <w:tcPr>
            <w:tcW w:w="7578" w:type="dxa"/>
            <w:shd w:val="clear" w:color="auto" w:fill="auto"/>
          </w:tcPr>
          <w:p w14:paraId="43ADCBE9" w14:textId="77777777" w:rsidR="005F3959" w:rsidRPr="000653CC" w:rsidRDefault="005F3959" w:rsidP="00466EC0">
            <w:pPr>
              <w:rPr>
                <w:rFonts w:ascii="Calibri" w:hAnsi="Calibri"/>
                <w:sz w:val="24"/>
                <w:szCs w:val="24"/>
              </w:rPr>
            </w:pPr>
            <w:r w:rsidRPr="000653CC">
              <w:rPr>
                <w:rFonts w:ascii="Calibri" w:hAnsi="Calibri"/>
                <w:sz w:val="24"/>
                <w:szCs w:val="24"/>
              </w:rPr>
              <w:t xml:space="preserve">Terry Davis </w:t>
            </w:r>
            <w:r w:rsidR="000653CC" w:rsidRPr="000653CC">
              <w:rPr>
                <w:rFonts w:ascii="Calibri" w:hAnsi="Calibri"/>
                <w:sz w:val="24"/>
                <w:szCs w:val="24"/>
              </w:rPr>
              <w:t>Scholarship Fund</w:t>
            </w:r>
          </w:p>
        </w:tc>
        <w:tc>
          <w:tcPr>
            <w:tcW w:w="1440" w:type="dxa"/>
            <w:shd w:val="clear" w:color="auto" w:fill="auto"/>
          </w:tcPr>
          <w:p w14:paraId="7D747804" w14:textId="526D0097" w:rsidR="005F3959" w:rsidRPr="000653CC" w:rsidRDefault="005A74F8" w:rsidP="00466EC0">
            <w:pPr>
              <w:jc w:val="right"/>
              <w:rPr>
                <w:rFonts w:ascii="Calibri" w:hAnsi="Calibri"/>
                <w:sz w:val="24"/>
                <w:szCs w:val="24"/>
              </w:rPr>
            </w:pPr>
            <w:r>
              <w:rPr>
                <w:rFonts w:ascii="Calibri" w:hAnsi="Calibri"/>
                <w:sz w:val="24"/>
                <w:szCs w:val="24"/>
              </w:rPr>
              <w:t>$</w:t>
            </w:r>
            <w:r w:rsidR="00A01C9E">
              <w:rPr>
                <w:rFonts w:ascii="Calibri" w:hAnsi="Calibri"/>
                <w:sz w:val="24"/>
                <w:szCs w:val="24"/>
              </w:rPr>
              <w:t>5,500</w:t>
            </w:r>
          </w:p>
        </w:tc>
      </w:tr>
      <w:tr w:rsidR="005F3959" w:rsidRPr="000653CC" w14:paraId="33031D50" w14:textId="77777777" w:rsidTr="00F73861">
        <w:tc>
          <w:tcPr>
            <w:tcW w:w="7578" w:type="dxa"/>
            <w:shd w:val="clear" w:color="auto" w:fill="D9D9D9" w:themeFill="background1" w:themeFillShade="D9"/>
          </w:tcPr>
          <w:p w14:paraId="78D10C09" w14:textId="77777777" w:rsidR="005F3959" w:rsidRPr="000653CC" w:rsidRDefault="00F73861" w:rsidP="00F93416">
            <w:pPr>
              <w:rPr>
                <w:rFonts w:ascii="Calibri" w:hAnsi="Calibri"/>
                <w:b/>
                <w:sz w:val="24"/>
                <w:szCs w:val="24"/>
              </w:rPr>
            </w:pPr>
            <w:r>
              <w:rPr>
                <w:rFonts w:ascii="Calibri" w:hAnsi="Calibri"/>
                <w:b/>
                <w:sz w:val="24"/>
                <w:szCs w:val="24"/>
              </w:rPr>
              <w:t xml:space="preserve">Total </w:t>
            </w:r>
            <w:r w:rsidR="00043F1C">
              <w:rPr>
                <w:rFonts w:ascii="Calibri" w:hAnsi="Calibri"/>
                <w:b/>
                <w:sz w:val="24"/>
                <w:szCs w:val="24"/>
              </w:rPr>
              <w:t xml:space="preserve">Approved </w:t>
            </w:r>
            <w:r>
              <w:rPr>
                <w:rFonts w:ascii="Calibri" w:hAnsi="Calibri"/>
                <w:b/>
                <w:sz w:val="24"/>
                <w:szCs w:val="24"/>
              </w:rPr>
              <w:t xml:space="preserve">Disbursements </w:t>
            </w:r>
            <w:r w:rsidR="00A24EE0">
              <w:rPr>
                <w:rFonts w:ascii="Calibri" w:hAnsi="Calibri"/>
                <w:b/>
                <w:sz w:val="24"/>
                <w:szCs w:val="24"/>
              </w:rPr>
              <w:t>Rotary Year 2019-20</w:t>
            </w:r>
            <w:r w:rsidR="005F3959" w:rsidRPr="000653CC">
              <w:rPr>
                <w:rFonts w:ascii="Calibri" w:hAnsi="Calibri"/>
                <w:b/>
                <w:sz w:val="24"/>
                <w:szCs w:val="24"/>
              </w:rPr>
              <w:t xml:space="preserve"> </w:t>
            </w:r>
          </w:p>
        </w:tc>
        <w:tc>
          <w:tcPr>
            <w:tcW w:w="1440" w:type="dxa"/>
            <w:shd w:val="clear" w:color="auto" w:fill="D9D9D9" w:themeFill="background1" w:themeFillShade="D9"/>
          </w:tcPr>
          <w:p w14:paraId="06C79DF3" w14:textId="434212B7" w:rsidR="005F3959" w:rsidRPr="000653CC" w:rsidRDefault="005F3959" w:rsidP="006454C8">
            <w:pPr>
              <w:jc w:val="right"/>
              <w:rPr>
                <w:rFonts w:ascii="Calibri" w:hAnsi="Calibri"/>
                <w:b/>
                <w:sz w:val="24"/>
                <w:szCs w:val="24"/>
              </w:rPr>
            </w:pPr>
            <w:r w:rsidRPr="000653CC">
              <w:rPr>
                <w:rFonts w:ascii="Calibri" w:hAnsi="Calibri"/>
                <w:b/>
                <w:sz w:val="24"/>
                <w:szCs w:val="24"/>
              </w:rPr>
              <w:t>$</w:t>
            </w:r>
            <w:r w:rsidR="00A01C9E">
              <w:rPr>
                <w:rFonts w:ascii="Calibri" w:hAnsi="Calibri"/>
                <w:b/>
                <w:sz w:val="24"/>
                <w:szCs w:val="24"/>
              </w:rPr>
              <w:t>275,027.45</w:t>
            </w:r>
          </w:p>
        </w:tc>
      </w:tr>
    </w:tbl>
    <w:p w14:paraId="19885C15" w14:textId="77777777" w:rsidR="0083533D" w:rsidRDefault="0083533D" w:rsidP="00466EC0">
      <w:pPr>
        <w:jc w:val="center"/>
        <w:rPr>
          <w:rFonts w:ascii="Calibri" w:hAnsi="Calibri" w:cs="Tahoma"/>
          <w:b/>
          <w:color w:val="000000" w:themeColor="text1"/>
          <w:sz w:val="28"/>
          <w:szCs w:val="28"/>
        </w:rPr>
      </w:pPr>
    </w:p>
    <w:p w14:paraId="1F415930" w14:textId="77777777" w:rsidR="0083533D" w:rsidRDefault="0083533D" w:rsidP="00466EC0">
      <w:pPr>
        <w:jc w:val="center"/>
        <w:rPr>
          <w:rFonts w:ascii="Calibri" w:hAnsi="Calibri" w:cs="Tahoma"/>
          <w:b/>
          <w:color w:val="000000" w:themeColor="text1"/>
          <w:sz w:val="28"/>
          <w:szCs w:val="28"/>
        </w:rPr>
      </w:pPr>
    </w:p>
    <w:p w14:paraId="29074BD3" w14:textId="77777777" w:rsidR="0083533D" w:rsidRDefault="0083533D" w:rsidP="00466EC0">
      <w:pPr>
        <w:jc w:val="center"/>
        <w:rPr>
          <w:rFonts w:ascii="Calibri" w:hAnsi="Calibri" w:cs="Tahoma"/>
          <w:b/>
          <w:color w:val="000000" w:themeColor="text1"/>
          <w:sz w:val="28"/>
          <w:szCs w:val="28"/>
        </w:rPr>
      </w:pPr>
    </w:p>
    <w:p w14:paraId="17F498C6" w14:textId="77777777" w:rsidR="004F51F0" w:rsidRDefault="004F51F0" w:rsidP="00466EC0">
      <w:pPr>
        <w:jc w:val="center"/>
        <w:rPr>
          <w:rFonts w:ascii="Calibri" w:hAnsi="Calibri" w:cs="Tahoma"/>
          <w:b/>
          <w:color w:val="000000" w:themeColor="text1"/>
          <w:sz w:val="28"/>
          <w:szCs w:val="28"/>
        </w:rPr>
      </w:pPr>
    </w:p>
    <w:p w14:paraId="1D95A379" w14:textId="77777777" w:rsidR="004F51F0" w:rsidRDefault="004F51F0" w:rsidP="00466EC0">
      <w:pPr>
        <w:jc w:val="center"/>
        <w:rPr>
          <w:rFonts w:ascii="Calibri" w:hAnsi="Calibri" w:cs="Tahoma"/>
          <w:b/>
          <w:color w:val="000000" w:themeColor="text1"/>
          <w:sz w:val="28"/>
          <w:szCs w:val="28"/>
        </w:rPr>
      </w:pPr>
    </w:p>
    <w:p w14:paraId="35B3602B" w14:textId="77777777" w:rsidR="0088293B" w:rsidRDefault="0088293B" w:rsidP="00466EC0">
      <w:pPr>
        <w:jc w:val="center"/>
        <w:rPr>
          <w:rFonts w:ascii="Calibri" w:hAnsi="Calibri" w:cs="Tahoma"/>
          <w:b/>
          <w:color w:val="000000" w:themeColor="text1"/>
          <w:sz w:val="28"/>
          <w:szCs w:val="28"/>
        </w:rPr>
      </w:pPr>
    </w:p>
    <w:p w14:paraId="3D7D32E1" w14:textId="77777777" w:rsidR="0088293B" w:rsidRDefault="0088293B" w:rsidP="00466EC0">
      <w:pPr>
        <w:jc w:val="center"/>
        <w:rPr>
          <w:rFonts w:ascii="Calibri" w:hAnsi="Calibri" w:cs="Tahoma"/>
          <w:b/>
          <w:color w:val="000000" w:themeColor="text1"/>
          <w:sz w:val="28"/>
          <w:szCs w:val="28"/>
        </w:rPr>
      </w:pPr>
    </w:p>
    <w:p w14:paraId="0715B2BD" w14:textId="77777777" w:rsidR="0088293B" w:rsidRDefault="0088293B" w:rsidP="00466EC0">
      <w:pPr>
        <w:jc w:val="center"/>
        <w:rPr>
          <w:rFonts w:ascii="Calibri" w:hAnsi="Calibri" w:cs="Tahoma"/>
          <w:b/>
          <w:color w:val="000000" w:themeColor="text1"/>
          <w:sz w:val="28"/>
          <w:szCs w:val="28"/>
        </w:rPr>
      </w:pPr>
    </w:p>
    <w:p w14:paraId="6676BDB2" w14:textId="77777777" w:rsidR="0088293B" w:rsidRDefault="0088293B" w:rsidP="00466EC0">
      <w:pPr>
        <w:jc w:val="center"/>
        <w:rPr>
          <w:rFonts w:ascii="Calibri" w:hAnsi="Calibri" w:cs="Tahoma"/>
          <w:b/>
          <w:color w:val="000000" w:themeColor="text1"/>
          <w:sz w:val="28"/>
          <w:szCs w:val="28"/>
        </w:rPr>
      </w:pPr>
    </w:p>
    <w:p w14:paraId="745848FA" w14:textId="77777777" w:rsidR="0088293B" w:rsidRDefault="0088293B" w:rsidP="00466EC0">
      <w:pPr>
        <w:jc w:val="center"/>
        <w:rPr>
          <w:rFonts w:ascii="Calibri" w:hAnsi="Calibri" w:cs="Tahoma"/>
          <w:b/>
          <w:color w:val="000000" w:themeColor="text1"/>
          <w:sz w:val="28"/>
          <w:szCs w:val="28"/>
        </w:rPr>
      </w:pPr>
    </w:p>
    <w:p w14:paraId="79F48D90" w14:textId="77777777" w:rsidR="0088293B" w:rsidRDefault="0088293B" w:rsidP="00466EC0">
      <w:pPr>
        <w:jc w:val="center"/>
        <w:rPr>
          <w:rFonts w:ascii="Calibri" w:hAnsi="Calibri" w:cs="Tahoma"/>
          <w:b/>
          <w:color w:val="000000" w:themeColor="text1"/>
          <w:sz w:val="28"/>
          <w:szCs w:val="28"/>
        </w:rPr>
      </w:pPr>
    </w:p>
    <w:p w14:paraId="35E7B8FC" w14:textId="77777777" w:rsidR="0088293B" w:rsidRDefault="0088293B" w:rsidP="00466EC0">
      <w:pPr>
        <w:jc w:val="center"/>
        <w:rPr>
          <w:rFonts w:ascii="Calibri" w:hAnsi="Calibri" w:cs="Tahoma"/>
          <w:b/>
          <w:color w:val="000000" w:themeColor="text1"/>
          <w:sz w:val="28"/>
          <w:szCs w:val="28"/>
        </w:rPr>
      </w:pPr>
    </w:p>
    <w:p w14:paraId="15B07623" w14:textId="77777777" w:rsidR="0088293B" w:rsidRDefault="0088293B" w:rsidP="00466EC0">
      <w:pPr>
        <w:jc w:val="center"/>
        <w:rPr>
          <w:rFonts w:ascii="Calibri" w:hAnsi="Calibri" w:cs="Tahoma"/>
          <w:b/>
          <w:color w:val="000000" w:themeColor="text1"/>
          <w:sz w:val="28"/>
          <w:szCs w:val="28"/>
        </w:rPr>
      </w:pPr>
    </w:p>
    <w:p w14:paraId="2DB0E758" w14:textId="77777777" w:rsidR="0088293B" w:rsidRDefault="0088293B" w:rsidP="00466EC0">
      <w:pPr>
        <w:jc w:val="center"/>
        <w:rPr>
          <w:rFonts w:ascii="Calibri" w:hAnsi="Calibri" w:cs="Tahoma"/>
          <w:b/>
          <w:color w:val="000000" w:themeColor="text1"/>
          <w:sz w:val="28"/>
          <w:szCs w:val="28"/>
        </w:rPr>
      </w:pPr>
    </w:p>
    <w:p w14:paraId="1BFBE162" w14:textId="77777777" w:rsidR="008A6B0F" w:rsidRDefault="008A6B0F">
      <w:pPr>
        <w:rPr>
          <w:rFonts w:ascii="Calibri" w:hAnsi="Calibri" w:cs="Tahoma"/>
          <w:b/>
          <w:color w:val="000000" w:themeColor="text1"/>
          <w:sz w:val="28"/>
          <w:szCs w:val="28"/>
        </w:rPr>
      </w:pPr>
      <w:r>
        <w:rPr>
          <w:rFonts w:ascii="Calibri" w:hAnsi="Calibri" w:cs="Tahoma"/>
          <w:b/>
          <w:color w:val="000000" w:themeColor="text1"/>
          <w:sz w:val="28"/>
          <w:szCs w:val="28"/>
        </w:rPr>
        <w:br w:type="page"/>
      </w:r>
    </w:p>
    <w:p w14:paraId="03873504" w14:textId="02CA0A5A" w:rsidR="00E92498" w:rsidRPr="003E5C63" w:rsidRDefault="0083533D" w:rsidP="00466EC0">
      <w:pPr>
        <w:jc w:val="center"/>
        <w:rPr>
          <w:rFonts w:ascii="Calibri" w:hAnsi="Calibri" w:cs="Tahoma"/>
          <w:b/>
          <w:color w:val="000000" w:themeColor="text1"/>
          <w:sz w:val="28"/>
          <w:szCs w:val="28"/>
        </w:rPr>
      </w:pPr>
      <w:r>
        <w:rPr>
          <w:rFonts w:ascii="Calibri" w:hAnsi="Calibri" w:cs="Tahoma"/>
          <w:b/>
          <w:color w:val="000000" w:themeColor="text1"/>
          <w:sz w:val="28"/>
          <w:szCs w:val="28"/>
        </w:rPr>
        <w:lastRenderedPageBreak/>
        <w:t>Champaign Rotary Foundation</w:t>
      </w:r>
      <w:r w:rsidR="000653CC" w:rsidRPr="003E5C63">
        <w:rPr>
          <w:rFonts w:ascii="Calibri" w:hAnsi="Calibri" w:cs="Tahoma"/>
          <w:b/>
          <w:color w:val="000000" w:themeColor="text1"/>
          <w:sz w:val="28"/>
          <w:szCs w:val="28"/>
        </w:rPr>
        <w:t xml:space="preserve"> </w:t>
      </w:r>
      <w:r w:rsidR="006562CB" w:rsidRPr="003E5C63">
        <w:rPr>
          <w:rFonts w:ascii="Calibri" w:hAnsi="Calibri" w:cs="Tahoma"/>
          <w:b/>
          <w:color w:val="000000" w:themeColor="text1"/>
          <w:sz w:val="28"/>
          <w:szCs w:val="28"/>
        </w:rPr>
        <w:t>Balance Sheet</w:t>
      </w:r>
    </w:p>
    <w:p w14:paraId="75099438" w14:textId="77777777" w:rsidR="000653CC" w:rsidRPr="003E5C63" w:rsidRDefault="00E92498" w:rsidP="00466EC0">
      <w:pPr>
        <w:jc w:val="center"/>
        <w:rPr>
          <w:rFonts w:ascii="Calibri" w:hAnsi="Calibri" w:cs="Tahoma"/>
          <w:b/>
          <w:color w:val="000000" w:themeColor="text1"/>
          <w:sz w:val="28"/>
          <w:szCs w:val="28"/>
        </w:rPr>
      </w:pPr>
      <w:r w:rsidRPr="003E5C63">
        <w:rPr>
          <w:rFonts w:ascii="Calibri" w:hAnsi="Calibri" w:cs="Tahoma"/>
          <w:b/>
          <w:color w:val="000000" w:themeColor="text1"/>
          <w:sz w:val="28"/>
          <w:szCs w:val="28"/>
        </w:rPr>
        <w:t>A</w:t>
      </w:r>
      <w:r w:rsidR="000653CC" w:rsidRPr="003E5C63">
        <w:rPr>
          <w:rFonts w:ascii="Calibri" w:hAnsi="Calibri" w:cs="Tahoma"/>
          <w:b/>
          <w:color w:val="000000" w:themeColor="text1"/>
          <w:sz w:val="28"/>
          <w:szCs w:val="28"/>
        </w:rPr>
        <w:t xml:space="preserve">s of </w:t>
      </w:r>
      <w:r w:rsidR="00447186" w:rsidRPr="003E5C63">
        <w:rPr>
          <w:rFonts w:ascii="Calibri" w:hAnsi="Calibri" w:cs="Tahoma"/>
          <w:b/>
          <w:color w:val="000000" w:themeColor="text1"/>
          <w:sz w:val="28"/>
          <w:szCs w:val="28"/>
        </w:rPr>
        <w:t xml:space="preserve">June </w:t>
      </w:r>
      <w:r w:rsidR="002A4429" w:rsidRPr="003E5C63">
        <w:rPr>
          <w:rFonts w:ascii="Calibri" w:hAnsi="Calibri" w:cs="Tahoma"/>
          <w:b/>
          <w:color w:val="000000" w:themeColor="text1"/>
          <w:sz w:val="28"/>
          <w:szCs w:val="28"/>
        </w:rPr>
        <w:t>30</w:t>
      </w:r>
      <w:r w:rsidR="0083533D">
        <w:rPr>
          <w:rFonts w:ascii="Calibri" w:hAnsi="Calibri" w:cs="Tahoma"/>
          <w:b/>
          <w:color w:val="000000" w:themeColor="text1"/>
          <w:sz w:val="28"/>
          <w:szCs w:val="28"/>
        </w:rPr>
        <w:t>, 2020</w:t>
      </w:r>
    </w:p>
    <w:tbl>
      <w:tblPr>
        <w:tblpPr w:leftFromText="180" w:rightFromText="180" w:vertAnchor="text" w:horzAnchor="page" w:tblpX="1809" w:tblpY="121"/>
        <w:tblW w:w="9018" w:type="dxa"/>
        <w:tblLayout w:type="fixed"/>
        <w:tblLook w:val="04A0" w:firstRow="1" w:lastRow="0" w:firstColumn="1" w:lastColumn="0" w:noHBand="0" w:noVBand="1"/>
      </w:tblPr>
      <w:tblGrid>
        <w:gridCol w:w="7488"/>
        <w:gridCol w:w="1530"/>
      </w:tblGrid>
      <w:tr w:rsidR="000653CC" w:rsidRPr="000653CC" w14:paraId="4E790206" w14:textId="77777777" w:rsidTr="00CA3A51">
        <w:tc>
          <w:tcPr>
            <w:tcW w:w="7488" w:type="dxa"/>
            <w:shd w:val="clear" w:color="auto" w:fill="auto"/>
          </w:tcPr>
          <w:p w14:paraId="0B882A46" w14:textId="77777777" w:rsidR="000653CC" w:rsidRPr="00E92498" w:rsidRDefault="006562CB" w:rsidP="00466EC0">
            <w:pPr>
              <w:rPr>
                <w:rFonts w:ascii="Calibri" w:hAnsi="Calibri"/>
                <w:b/>
                <w:sz w:val="24"/>
                <w:szCs w:val="24"/>
              </w:rPr>
            </w:pPr>
            <w:r w:rsidRPr="00E92498">
              <w:rPr>
                <w:rFonts w:ascii="Calibri" w:hAnsi="Calibri"/>
                <w:b/>
                <w:sz w:val="24"/>
                <w:szCs w:val="24"/>
              </w:rPr>
              <w:t>ASSETS</w:t>
            </w:r>
          </w:p>
        </w:tc>
        <w:tc>
          <w:tcPr>
            <w:tcW w:w="1530" w:type="dxa"/>
            <w:shd w:val="clear" w:color="auto" w:fill="auto"/>
          </w:tcPr>
          <w:p w14:paraId="01CA71B6" w14:textId="77777777" w:rsidR="000653CC" w:rsidRPr="000653CC" w:rsidRDefault="000653CC" w:rsidP="00466EC0">
            <w:pPr>
              <w:jc w:val="right"/>
              <w:rPr>
                <w:rFonts w:ascii="Calibri" w:hAnsi="Calibri"/>
                <w:sz w:val="24"/>
                <w:szCs w:val="24"/>
              </w:rPr>
            </w:pPr>
          </w:p>
        </w:tc>
      </w:tr>
      <w:tr w:rsidR="000653CC" w:rsidRPr="000653CC" w14:paraId="353C7880" w14:textId="77777777" w:rsidTr="00CA3A51">
        <w:tc>
          <w:tcPr>
            <w:tcW w:w="7488" w:type="dxa"/>
            <w:shd w:val="clear" w:color="auto" w:fill="auto"/>
          </w:tcPr>
          <w:p w14:paraId="134F6EC9" w14:textId="77777777" w:rsidR="000653CC" w:rsidRPr="000653CC" w:rsidRDefault="006562CB" w:rsidP="00466EC0">
            <w:pPr>
              <w:rPr>
                <w:rFonts w:ascii="Calibri" w:hAnsi="Calibri"/>
                <w:sz w:val="24"/>
                <w:szCs w:val="24"/>
              </w:rPr>
            </w:pPr>
            <w:r>
              <w:rPr>
                <w:rFonts w:ascii="Calibri" w:hAnsi="Calibri"/>
                <w:sz w:val="24"/>
                <w:szCs w:val="24"/>
              </w:rPr>
              <w:t xml:space="preserve">     Current Assets</w:t>
            </w:r>
          </w:p>
        </w:tc>
        <w:tc>
          <w:tcPr>
            <w:tcW w:w="1530" w:type="dxa"/>
            <w:shd w:val="clear" w:color="auto" w:fill="auto"/>
          </w:tcPr>
          <w:p w14:paraId="6959CDE3" w14:textId="77777777" w:rsidR="000653CC" w:rsidRPr="000653CC" w:rsidRDefault="000653CC" w:rsidP="00466EC0">
            <w:pPr>
              <w:jc w:val="right"/>
              <w:rPr>
                <w:rFonts w:ascii="Calibri" w:hAnsi="Calibri"/>
                <w:sz w:val="24"/>
                <w:szCs w:val="24"/>
              </w:rPr>
            </w:pPr>
          </w:p>
        </w:tc>
      </w:tr>
      <w:tr w:rsidR="000653CC" w:rsidRPr="000653CC" w14:paraId="56E8A9F3" w14:textId="77777777" w:rsidTr="00CA3A51">
        <w:tc>
          <w:tcPr>
            <w:tcW w:w="7488" w:type="dxa"/>
            <w:shd w:val="clear" w:color="auto" w:fill="auto"/>
          </w:tcPr>
          <w:p w14:paraId="6BE783B7" w14:textId="77777777" w:rsidR="000653CC" w:rsidRPr="000653CC" w:rsidRDefault="006562CB" w:rsidP="00466EC0">
            <w:pPr>
              <w:rPr>
                <w:rFonts w:ascii="Calibri" w:hAnsi="Calibri"/>
                <w:sz w:val="24"/>
                <w:szCs w:val="24"/>
              </w:rPr>
            </w:pPr>
            <w:r>
              <w:rPr>
                <w:rFonts w:ascii="Calibri" w:hAnsi="Calibri"/>
                <w:sz w:val="24"/>
                <w:szCs w:val="24"/>
              </w:rPr>
              <w:t xml:space="preserve">          Checking/Savings</w:t>
            </w:r>
          </w:p>
        </w:tc>
        <w:tc>
          <w:tcPr>
            <w:tcW w:w="1530" w:type="dxa"/>
            <w:shd w:val="clear" w:color="auto" w:fill="auto"/>
          </w:tcPr>
          <w:p w14:paraId="2BB4ECAE" w14:textId="77777777" w:rsidR="000653CC" w:rsidRPr="000653CC" w:rsidRDefault="000653CC" w:rsidP="00466EC0">
            <w:pPr>
              <w:jc w:val="right"/>
              <w:rPr>
                <w:rFonts w:ascii="Calibri" w:hAnsi="Calibri"/>
                <w:sz w:val="24"/>
                <w:szCs w:val="24"/>
              </w:rPr>
            </w:pPr>
          </w:p>
        </w:tc>
      </w:tr>
      <w:tr w:rsidR="000653CC" w:rsidRPr="000653CC" w14:paraId="66157349" w14:textId="77777777" w:rsidTr="00CA3A51">
        <w:tc>
          <w:tcPr>
            <w:tcW w:w="7488" w:type="dxa"/>
            <w:shd w:val="clear" w:color="auto" w:fill="auto"/>
          </w:tcPr>
          <w:p w14:paraId="36CCA7D8" w14:textId="77777777" w:rsidR="000653CC" w:rsidRPr="000653CC" w:rsidRDefault="006562CB" w:rsidP="00466EC0">
            <w:pPr>
              <w:rPr>
                <w:rFonts w:ascii="Calibri" w:hAnsi="Calibri"/>
                <w:sz w:val="24"/>
                <w:szCs w:val="24"/>
              </w:rPr>
            </w:pPr>
            <w:r>
              <w:rPr>
                <w:rFonts w:ascii="Calibri" w:hAnsi="Calibri"/>
                <w:sz w:val="24"/>
                <w:szCs w:val="24"/>
              </w:rPr>
              <w:t xml:space="preserve">              Cash in Bank - Busey</w:t>
            </w:r>
          </w:p>
        </w:tc>
        <w:tc>
          <w:tcPr>
            <w:tcW w:w="1530" w:type="dxa"/>
            <w:shd w:val="clear" w:color="auto" w:fill="auto"/>
          </w:tcPr>
          <w:p w14:paraId="644FD7C4" w14:textId="77777777" w:rsidR="000653CC" w:rsidRPr="000653CC" w:rsidRDefault="006562CB" w:rsidP="000E75E1">
            <w:pPr>
              <w:jc w:val="right"/>
              <w:rPr>
                <w:rFonts w:ascii="Calibri" w:hAnsi="Calibri"/>
                <w:sz w:val="24"/>
                <w:szCs w:val="24"/>
              </w:rPr>
            </w:pPr>
            <w:r>
              <w:rPr>
                <w:rFonts w:ascii="Calibri" w:hAnsi="Calibri"/>
                <w:sz w:val="24"/>
                <w:szCs w:val="24"/>
              </w:rPr>
              <w:t>$</w:t>
            </w:r>
            <w:r w:rsidR="000E75E1" w:rsidRPr="000E75E1">
              <w:rPr>
                <w:rFonts w:ascii="Calibri" w:hAnsi="Calibri"/>
                <w:sz w:val="24"/>
                <w:szCs w:val="24"/>
              </w:rPr>
              <w:t>16,146.86</w:t>
            </w:r>
          </w:p>
        </w:tc>
      </w:tr>
      <w:tr w:rsidR="006562CB" w:rsidRPr="000653CC" w14:paraId="26A01C5F" w14:textId="77777777" w:rsidTr="00CA3A51">
        <w:tc>
          <w:tcPr>
            <w:tcW w:w="7488" w:type="dxa"/>
            <w:shd w:val="clear" w:color="auto" w:fill="auto"/>
          </w:tcPr>
          <w:p w14:paraId="5FF4A5BD" w14:textId="77777777" w:rsidR="006562CB" w:rsidRDefault="006562CB" w:rsidP="00466EC0">
            <w:pPr>
              <w:rPr>
                <w:rFonts w:ascii="Calibri" w:hAnsi="Calibri"/>
                <w:sz w:val="24"/>
                <w:szCs w:val="24"/>
              </w:rPr>
            </w:pPr>
            <w:r>
              <w:rPr>
                <w:rFonts w:ascii="Calibri" w:hAnsi="Calibri"/>
                <w:sz w:val="24"/>
                <w:szCs w:val="24"/>
              </w:rPr>
              <w:t xml:space="preserve">              Money Market - Busey</w:t>
            </w:r>
          </w:p>
        </w:tc>
        <w:tc>
          <w:tcPr>
            <w:tcW w:w="1530" w:type="dxa"/>
            <w:shd w:val="clear" w:color="auto" w:fill="auto"/>
          </w:tcPr>
          <w:p w14:paraId="478724EB" w14:textId="77777777" w:rsidR="006562CB" w:rsidRPr="000653CC" w:rsidRDefault="00084EE9" w:rsidP="000E75E1">
            <w:pPr>
              <w:jc w:val="right"/>
              <w:rPr>
                <w:rFonts w:ascii="Calibri" w:hAnsi="Calibri"/>
                <w:sz w:val="24"/>
                <w:szCs w:val="24"/>
              </w:rPr>
            </w:pPr>
            <w:r>
              <w:rPr>
                <w:rFonts w:ascii="Calibri" w:hAnsi="Calibri"/>
                <w:sz w:val="24"/>
                <w:szCs w:val="24"/>
              </w:rPr>
              <w:t>$</w:t>
            </w:r>
            <w:r w:rsidR="000E75E1" w:rsidRPr="000E75E1">
              <w:rPr>
                <w:rFonts w:ascii="Calibri" w:hAnsi="Calibri"/>
                <w:sz w:val="24"/>
                <w:szCs w:val="24"/>
              </w:rPr>
              <w:t>150,817.81</w:t>
            </w:r>
          </w:p>
        </w:tc>
      </w:tr>
      <w:tr w:rsidR="006562CB" w:rsidRPr="000653CC" w14:paraId="62B52DBA" w14:textId="77777777" w:rsidTr="00CA3A51">
        <w:tc>
          <w:tcPr>
            <w:tcW w:w="7488" w:type="dxa"/>
            <w:shd w:val="clear" w:color="auto" w:fill="auto"/>
          </w:tcPr>
          <w:p w14:paraId="676D298C" w14:textId="77777777" w:rsidR="006562CB" w:rsidRDefault="006562CB" w:rsidP="00466EC0">
            <w:pPr>
              <w:rPr>
                <w:rFonts w:ascii="Calibri" w:hAnsi="Calibri"/>
                <w:sz w:val="24"/>
                <w:szCs w:val="24"/>
              </w:rPr>
            </w:pPr>
            <w:r>
              <w:rPr>
                <w:rFonts w:ascii="Calibri" w:hAnsi="Calibri"/>
                <w:sz w:val="24"/>
                <w:szCs w:val="24"/>
              </w:rPr>
              <w:t xml:space="preserve">              Vanguard at Market</w:t>
            </w:r>
          </w:p>
        </w:tc>
        <w:tc>
          <w:tcPr>
            <w:tcW w:w="1530" w:type="dxa"/>
            <w:shd w:val="clear" w:color="auto" w:fill="auto"/>
          </w:tcPr>
          <w:p w14:paraId="61DFD32C" w14:textId="77777777" w:rsidR="006562CB" w:rsidRPr="000E75E1" w:rsidRDefault="006562CB" w:rsidP="000E75E1">
            <w:pPr>
              <w:jc w:val="right"/>
              <w:rPr>
                <w:rFonts w:ascii="Calibri" w:hAnsi="Calibri"/>
                <w:sz w:val="24"/>
                <w:szCs w:val="24"/>
              </w:rPr>
            </w:pPr>
            <w:r w:rsidRPr="000E75E1">
              <w:rPr>
                <w:rFonts w:ascii="Calibri" w:hAnsi="Calibri"/>
                <w:sz w:val="24"/>
                <w:szCs w:val="24"/>
              </w:rPr>
              <w:t>$</w:t>
            </w:r>
            <w:r w:rsidR="000E75E1" w:rsidRPr="000E75E1">
              <w:rPr>
                <w:rFonts w:ascii="Calibri" w:hAnsi="Calibri"/>
                <w:sz w:val="24"/>
                <w:szCs w:val="24"/>
              </w:rPr>
              <w:t>227,502.72</w:t>
            </w:r>
          </w:p>
        </w:tc>
      </w:tr>
      <w:tr w:rsidR="00A678A0" w:rsidRPr="000653CC" w14:paraId="312FF84B" w14:textId="77777777" w:rsidTr="00CA3A51">
        <w:trPr>
          <w:trHeight w:val="144"/>
        </w:trPr>
        <w:tc>
          <w:tcPr>
            <w:tcW w:w="7488" w:type="dxa"/>
            <w:shd w:val="clear" w:color="auto" w:fill="auto"/>
          </w:tcPr>
          <w:p w14:paraId="5BA8243E" w14:textId="77777777" w:rsidR="00A678A0" w:rsidRDefault="00A678A0" w:rsidP="00466EC0">
            <w:pPr>
              <w:rPr>
                <w:rFonts w:ascii="Calibri" w:hAnsi="Calibri"/>
                <w:sz w:val="24"/>
                <w:szCs w:val="24"/>
              </w:rPr>
            </w:pPr>
          </w:p>
        </w:tc>
        <w:tc>
          <w:tcPr>
            <w:tcW w:w="1530" w:type="dxa"/>
            <w:shd w:val="clear" w:color="auto" w:fill="auto"/>
          </w:tcPr>
          <w:p w14:paraId="5C833909" w14:textId="77777777" w:rsidR="00A678A0" w:rsidRDefault="00A678A0" w:rsidP="00466EC0">
            <w:pPr>
              <w:jc w:val="right"/>
              <w:rPr>
                <w:rFonts w:ascii="Calibri" w:hAnsi="Calibri"/>
                <w:sz w:val="24"/>
                <w:szCs w:val="24"/>
              </w:rPr>
            </w:pPr>
          </w:p>
        </w:tc>
      </w:tr>
      <w:tr w:rsidR="006562CB" w:rsidRPr="000653CC" w14:paraId="20EA4FF2" w14:textId="77777777" w:rsidTr="00CA3A51">
        <w:tc>
          <w:tcPr>
            <w:tcW w:w="7488" w:type="dxa"/>
            <w:shd w:val="clear" w:color="auto" w:fill="auto"/>
          </w:tcPr>
          <w:p w14:paraId="18552FE9" w14:textId="77777777" w:rsidR="006562CB" w:rsidRDefault="006562CB" w:rsidP="00466EC0">
            <w:pPr>
              <w:rPr>
                <w:rFonts w:ascii="Calibri" w:hAnsi="Calibri"/>
                <w:sz w:val="24"/>
                <w:szCs w:val="24"/>
              </w:rPr>
            </w:pPr>
            <w:r>
              <w:rPr>
                <w:rFonts w:ascii="Calibri" w:hAnsi="Calibri"/>
                <w:sz w:val="24"/>
                <w:szCs w:val="24"/>
              </w:rPr>
              <w:t xml:space="preserve">      Total Checking/Savings</w:t>
            </w:r>
          </w:p>
        </w:tc>
        <w:tc>
          <w:tcPr>
            <w:tcW w:w="1530" w:type="dxa"/>
            <w:shd w:val="clear" w:color="auto" w:fill="auto"/>
          </w:tcPr>
          <w:p w14:paraId="171BCF3F" w14:textId="77777777" w:rsidR="006562CB" w:rsidRPr="00A678A0" w:rsidRDefault="006562CB" w:rsidP="00636EB8">
            <w:pPr>
              <w:jc w:val="right"/>
              <w:rPr>
                <w:rFonts w:ascii="Calibri" w:hAnsi="Calibri"/>
                <w:sz w:val="24"/>
                <w:szCs w:val="24"/>
                <w:u w:val="single"/>
              </w:rPr>
            </w:pPr>
            <w:r w:rsidRPr="00A678A0">
              <w:rPr>
                <w:rFonts w:ascii="Calibri" w:hAnsi="Calibri"/>
                <w:sz w:val="24"/>
                <w:szCs w:val="24"/>
                <w:u w:val="single"/>
              </w:rPr>
              <w:t>$</w:t>
            </w:r>
            <w:r w:rsidR="00636EB8" w:rsidRPr="00636EB8">
              <w:rPr>
                <w:rFonts w:ascii="Calibri" w:hAnsi="Calibri"/>
                <w:sz w:val="24"/>
                <w:szCs w:val="24"/>
                <w:u w:val="single"/>
              </w:rPr>
              <w:t>394,467.39</w:t>
            </w:r>
          </w:p>
        </w:tc>
      </w:tr>
      <w:tr w:rsidR="006562CB" w:rsidRPr="000653CC" w14:paraId="26259458" w14:textId="77777777" w:rsidTr="00CA3A51">
        <w:tc>
          <w:tcPr>
            <w:tcW w:w="7488" w:type="dxa"/>
            <w:shd w:val="clear" w:color="auto" w:fill="auto"/>
          </w:tcPr>
          <w:p w14:paraId="5809C942" w14:textId="77777777" w:rsidR="006562CB" w:rsidRDefault="006562CB" w:rsidP="00466EC0">
            <w:pPr>
              <w:rPr>
                <w:rFonts w:ascii="Calibri" w:hAnsi="Calibri"/>
                <w:sz w:val="24"/>
                <w:szCs w:val="24"/>
              </w:rPr>
            </w:pPr>
          </w:p>
        </w:tc>
        <w:tc>
          <w:tcPr>
            <w:tcW w:w="1530" w:type="dxa"/>
            <w:shd w:val="clear" w:color="auto" w:fill="auto"/>
          </w:tcPr>
          <w:p w14:paraId="0A7ADAB9" w14:textId="77777777" w:rsidR="006562CB" w:rsidRPr="000653CC" w:rsidRDefault="006562CB" w:rsidP="00466EC0">
            <w:pPr>
              <w:jc w:val="right"/>
              <w:rPr>
                <w:rFonts w:ascii="Calibri" w:hAnsi="Calibri"/>
                <w:sz w:val="24"/>
                <w:szCs w:val="24"/>
              </w:rPr>
            </w:pPr>
          </w:p>
        </w:tc>
      </w:tr>
      <w:tr w:rsidR="002A4429" w:rsidRPr="000653CC" w14:paraId="2FFBD10A" w14:textId="77777777" w:rsidTr="00CA3A51">
        <w:tc>
          <w:tcPr>
            <w:tcW w:w="7488" w:type="dxa"/>
            <w:shd w:val="clear" w:color="auto" w:fill="auto"/>
          </w:tcPr>
          <w:p w14:paraId="0AB8C319" w14:textId="77777777" w:rsidR="002A4429" w:rsidRDefault="002A4429" w:rsidP="002A4429">
            <w:pPr>
              <w:rPr>
                <w:rFonts w:ascii="Calibri" w:hAnsi="Calibri"/>
                <w:sz w:val="24"/>
                <w:szCs w:val="24"/>
              </w:rPr>
            </w:pPr>
            <w:r>
              <w:rPr>
                <w:rFonts w:ascii="Calibri" w:hAnsi="Calibri"/>
                <w:sz w:val="24"/>
                <w:szCs w:val="24"/>
              </w:rPr>
              <w:t>Total Current Assets</w:t>
            </w:r>
          </w:p>
        </w:tc>
        <w:tc>
          <w:tcPr>
            <w:tcW w:w="1530" w:type="dxa"/>
            <w:shd w:val="clear" w:color="auto" w:fill="auto"/>
          </w:tcPr>
          <w:p w14:paraId="6D21425D" w14:textId="77777777" w:rsidR="002A4429" w:rsidRPr="00A678A0" w:rsidRDefault="002A4429" w:rsidP="001D133E">
            <w:pPr>
              <w:jc w:val="right"/>
              <w:rPr>
                <w:rFonts w:ascii="Calibri" w:hAnsi="Calibri"/>
                <w:sz w:val="24"/>
                <w:szCs w:val="24"/>
                <w:u w:val="single"/>
              </w:rPr>
            </w:pPr>
            <w:r w:rsidRPr="00A678A0">
              <w:rPr>
                <w:rFonts w:ascii="Calibri" w:hAnsi="Calibri"/>
                <w:sz w:val="24"/>
                <w:szCs w:val="24"/>
                <w:u w:val="single"/>
              </w:rPr>
              <w:t>$</w:t>
            </w:r>
            <w:r w:rsidR="001D133E" w:rsidRPr="001D133E">
              <w:rPr>
                <w:rFonts w:ascii="Calibri" w:hAnsi="Calibri"/>
                <w:sz w:val="24"/>
                <w:szCs w:val="24"/>
                <w:u w:val="single"/>
              </w:rPr>
              <w:t>394,467.39</w:t>
            </w:r>
          </w:p>
        </w:tc>
      </w:tr>
      <w:tr w:rsidR="006562CB" w:rsidRPr="000653CC" w14:paraId="5EB5F5CD" w14:textId="77777777" w:rsidTr="00CA3A51">
        <w:tc>
          <w:tcPr>
            <w:tcW w:w="7488" w:type="dxa"/>
            <w:shd w:val="clear" w:color="auto" w:fill="auto"/>
          </w:tcPr>
          <w:p w14:paraId="6A8F2BCC" w14:textId="77777777" w:rsidR="006562CB" w:rsidRDefault="006562CB" w:rsidP="00466EC0">
            <w:pPr>
              <w:rPr>
                <w:rFonts w:ascii="Calibri" w:hAnsi="Calibri"/>
                <w:sz w:val="24"/>
                <w:szCs w:val="24"/>
              </w:rPr>
            </w:pPr>
          </w:p>
        </w:tc>
        <w:tc>
          <w:tcPr>
            <w:tcW w:w="1530" w:type="dxa"/>
            <w:shd w:val="clear" w:color="auto" w:fill="auto"/>
          </w:tcPr>
          <w:p w14:paraId="11900FAC" w14:textId="77777777" w:rsidR="006562CB" w:rsidRPr="000653CC" w:rsidRDefault="006562CB" w:rsidP="00466EC0">
            <w:pPr>
              <w:jc w:val="right"/>
              <w:rPr>
                <w:rFonts w:ascii="Calibri" w:hAnsi="Calibri"/>
                <w:sz w:val="24"/>
                <w:szCs w:val="24"/>
              </w:rPr>
            </w:pPr>
          </w:p>
        </w:tc>
      </w:tr>
      <w:tr w:rsidR="002A4429" w:rsidRPr="000653CC" w14:paraId="2CCA0455" w14:textId="77777777" w:rsidTr="00CA3A51">
        <w:tc>
          <w:tcPr>
            <w:tcW w:w="7488" w:type="dxa"/>
            <w:shd w:val="clear" w:color="auto" w:fill="auto"/>
          </w:tcPr>
          <w:p w14:paraId="05A39BC8" w14:textId="77777777" w:rsidR="002A4429" w:rsidRPr="00A678A0" w:rsidRDefault="002A4429" w:rsidP="002A4429">
            <w:pPr>
              <w:rPr>
                <w:rFonts w:ascii="Calibri" w:hAnsi="Calibri"/>
                <w:b/>
                <w:sz w:val="24"/>
                <w:szCs w:val="24"/>
              </w:rPr>
            </w:pPr>
            <w:r w:rsidRPr="00A678A0">
              <w:rPr>
                <w:rFonts w:ascii="Calibri" w:hAnsi="Calibri"/>
                <w:b/>
                <w:sz w:val="24"/>
                <w:szCs w:val="24"/>
              </w:rPr>
              <w:t>TOTAL ASSETS</w:t>
            </w:r>
          </w:p>
        </w:tc>
        <w:tc>
          <w:tcPr>
            <w:tcW w:w="1530" w:type="dxa"/>
            <w:shd w:val="clear" w:color="auto" w:fill="auto"/>
          </w:tcPr>
          <w:p w14:paraId="709C071E" w14:textId="77777777" w:rsidR="002A4429" w:rsidRPr="002A4429" w:rsidRDefault="00084EE9" w:rsidP="004F51F0">
            <w:pPr>
              <w:jc w:val="right"/>
              <w:rPr>
                <w:rFonts w:ascii="Calibri" w:hAnsi="Calibri"/>
                <w:b/>
                <w:sz w:val="24"/>
                <w:szCs w:val="24"/>
                <w:u w:val="single"/>
              </w:rPr>
            </w:pPr>
            <w:r>
              <w:rPr>
                <w:rFonts w:ascii="Calibri" w:hAnsi="Calibri"/>
                <w:b/>
                <w:sz w:val="24"/>
                <w:szCs w:val="24"/>
                <w:u w:val="single"/>
              </w:rPr>
              <w:t>$</w:t>
            </w:r>
            <w:r w:rsidR="000D1617" w:rsidRPr="000D1617">
              <w:rPr>
                <w:rFonts w:ascii="Calibri" w:hAnsi="Calibri"/>
                <w:b/>
                <w:sz w:val="24"/>
                <w:szCs w:val="24"/>
                <w:u w:val="single"/>
              </w:rPr>
              <w:t>394,467.39</w:t>
            </w:r>
          </w:p>
        </w:tc>
      </w:tr>
      <w:tr w:rsidR="006562CB" w:rsidRPr="000653CC" w14:paraId="780A7246" w14:textId="77777777" w:rsidTr="00CA3A51">
        <w:tc>
          <w:tcPr>
            <w:tcW w:w="7488" w:type="dxa"/>
            <w:shd w:val="clear" w:color="auto" w:fill="auto"/>
          </w:tcPr>
          <w:p w14:paraId="5D150339" w14:textId="77777777" w:rsidR="006562CB" w:rsidRPr="00E92498" w:rsidRDefault="006562CB" w:rsidP="00466EC0">
            <w:pPr>
              <w:rPr>
                <w:rFonts w:ascii="Calibri" w:hAnsi="Calibri"/>
                <w:b/>
                <w:sz w:val="24"/>
                <w:szCs w:val="24"/>
              </w:rPr>
            </w:pPr>
          </w:p>
        </w:tc>
        <w:tc>
          <w:tcPr>
            <w:tcW w:w="1530" w:type="dxa"/>
            <w:shd w:val="clear" w:color="auto" w:fill="auto"/>
          </w:tcPr>
          <w:p w14:paraId="0A299374" w14:textId="77777777" w:rsidR="006562CB" w:rsidRPr="000653CC" w:rsidRDefault="006562CB" w:rsidP="00466EC0">
            <w:pPr>
              <w:jc w:val="right"/>
              <w:rPr>
                <w:rFonts w:ascii="Calibri" w:hAnsi="Calibri"/>
                <w:sz w:val="24"/>
                <w:szCs w:val="24"/>
              </w:rPr>
            </w:pPr>
          </w:p>
        </w:tc>
      </w:tr>
      <w:tr w:rsidR="006562CB" w:rsidRPr="000653CC" w14:paraId="36D3DEB5" w14:textId="77777777" w:rsidTr="00CA3A51">
        <w:tc>
          <w:tcPr>
            <w:tcW w:w="7488" w:type="dxa"/>
            <w:shd w:val="clear" w:color="auto" w:fill="auto"/>
          </w:tcPr>
          <w:p w14:paraId="43CEDCEB" w14:textId="77777777" w:rsidR="006562CB" w:rsidRPr="00E92498" w:rsidRDefault="006562CB" w:rsidP="00466EC0">
            <w:pPr>
              <w:rPr>
                <w:rFonts w:ascii="Calibri" w:hAnsi="Calibri"/>
                <w:b/>
                <w:sz w:val="24"/>
                <w:szCs w:val="24"/>
              </w:rPr>
            </w:pPr>
            <w:r w:rsidRPr="00E92498">
              <w:rPr>
                <w:rFonts w:ascii="Calibri" w:hAnsi="Calibri"/>
                <w:b/>
                <w:sz w:val="24"/>
                <w:szCs w:val="24"/>
              </w:rPr>
              <w:t>LIABILITIES &amp; EQUITY</w:t>
            </w:r>
          </w:p>
        </w:tc>
        <w:tc>
          <w:tcPr>
            <w:tcW w:w="1530" w:type="dxa"/>
            <w:shd w:val="clear" w:color="auto" w:fill="auto"/>
          </w:tcPr>
          <w:p w14:paraId="71FDF604" w14:textId="77777777" w:rsidR="006562CB" w:rsidRPr="000653CC" w:rsidRDefault="006562CB" w:rsidP="00466EC0">
            <w:pPr>
              <w:jc w:val="right"/>
              <w:rPr>
                <w:rFonts w:ascii="Calibri" w:hAnsi="Calibri"/>
                <w:sz w:val="24"/>
                <w:szCs w:val="24"/>
              </w:rPr>
            </w:pPr>
          </w:p>
        </w:tc>
      </w:tr>
      <w:tr w:rsidR="006562CB" w:rsidRPr="000653CC" w14:paraId="138CD24B" w14:textId="77777777" w:rsidTr="00CA3A51">
        <w:tc>
          <w:tcPr>
            <w:tcW w:w="7488" w:type="dxa"/>
            <w:shd w:val="clear" w:color="auto" w:fill="auto"/>
          </w:tcPr>
          <w:p w14:paraId="791384EA" w14:textId="77777777" w:rsidR="006562CB" w:rsidRDefault="00A678A0" w:rsidP="00466EC0">
            <w:pPr>
              <w:rPr>
                <w:rFonts w:ascii="Calibri" w:hAnsi="Calibri"/>
                <w:sz w:val="24"/>
                <w:szCs w:val="24"/>
              </w:rPr>
            </w:pPr>
            <w:r>
              <w:rPr>
                <w:rFonts w:ascii="Calibri" w:hAnsi="Calibri"/>
                <w:sz w:val="24"/>
                <w:szCs w:val="24"/>
              </w:rPr>
              <w:t xml:space="preserve">     </w:t>
            </w:r>
            <w:r w:rsidR="006562CB">
              <w:rPr>
                <w:rFonts w:ascii="Calibri" w:hAnsi="Calibri"/>
                <w:sz w:val="24"/>
                <w:szCs w:val="24"/>
              </w:rPr>
              <w:t>Equity</w:t>
            </w:r>
          </w:p>
        </w:tc>
        <w:tc>
          <w:tcPr>
            <w:tcW w:w="1530" w:type="dxa"/>
            <w:shd w:val="clear" w:color="auto" w:fill="auto"/>
          </w:tcPr>
          <w:p w14:paraId="7CDF09ED" w14:textId="77777777" w:rsidR="006562CB" w:rsidRPr="000653CC" w:rsidRDefault="006562CB" w:rsidP="00466EC0">
            <w:pPr>
              <w:jc w:val="right"/>
              <w:rPr>
                <w:rFonts w:ascii="Calibri" w:hAnsi="Calibri"/>
                <w:sz w:val="24"/>
                <w:szCs w:val="24"/>
              </w:rPr>
            </w:pPr>
          </w:p>
        </w:tc>
      </w:tr>
      <w:tr w:rsidR="006562CB" w:rsidRPr="000653CC" w14:paraId="35B45454" w14:textId="77777777" w:rsidTr="00CA3A51">
        <w:tc>
          <w:tcPr>
            <w:tcW w:w="7488" w:type="dxa"/>
            <w:shd w:val="clear" w:color="auto" w:fill="auto"/>
          </w:tcPr>
          <w:p w14:paraId="1C6C5134" w14:textId="53FD90B9" w:rsidR="006562CB" w:rsidRDefault="00A678A0" w:rsidP="00466EC0">
            <w:pPr>
              <w:rPr>
                <w:rFonts w:ascii="Calibri" w:hAnsi="Calibri"/>
                <w:sz w:val="24"/>
                <w:szCs w:val="24"/>
              </w:rPr>
            </w:pPr>
            <w:r>
              <w:rPr>
                <w:rFonts w:ascii="Calibri" w:hAnsi="Calibri"/>
                <w:sz w:val="24"/>
                <w:szCs w:val="24"/>
              </w:rPr>
              <w:t xml:space="preserve">          </w:t>
            </w:r>
            <w:r w:rsidR="00377272">
              <w:rPr>
                <w:rFonts w:ascii="Calibri" w:hAnsi="Calibri"/>
                <w:sz w:val="24"/>
                <w:szCs w:val="24"/>
              </w:rPr>
              <w:t>With Donor Restrictions</w:t>
            </w:r>
          </w:p>
        </w:tc>
        <w:tc>
          <w:tcPr>
            <w:tcW w:w="1530" w:type="dxa"/>
            <w:shd w:val="clear" w:color="auto" w:fill="auto"/>
          </w:tcPr>
          <w:p w14:paraId="0273F616" w14:textId="77777777" w:rsidR="006562CB" w:rsidRPr="000653CC" w:rsidRDefault="006562CB" w:rsidP="00CA3A51">
            <w:pPr>
              <w:jc w:val="right"/>
              <w:rPr>
                <w:rFonts w:ascii="Calibri" w:hAnsi="Calibri"/>
                <w:sz w:val="24"/>
                <w:szCs w:val="24"/>
              </w:rPr>
            </w:pPr>
            <w:r>
              <w:rPr>
                <w:rFonts w:ascii="Calibri" w:hAnsi="Calibri"/>
                <w:sz w:val="24"/>
                <w:szCs w:val="24"/>
              </w:rPr>
              <w:t>$</w:t>
            </w:r>
            <w:r w:rsidR="00445473">
              <w:rPr>
                <w:rFonts w:ascii="Calibri" w:hAnsi="Calibri"/>
                <w:sz w:val="24"/>
                <w:szCs w:val="24"/>
              </w:rPr>
              <w:t>144,582.73</w:t>
            </w:r>
          </w:p>
        </w:tc>
      </w:tr>
      <w:tr w:rsidR="00377272" w:rsidRPr="000653CC" w14:paraId="32543D4E" w14:textId="77777777" w:rsidTr="00CA3A51">
        <w:tc>
          <w:tcPr>
            <w:tcW w:w="7488" w:type="dxa"/>
            <w:shd w:val="clear" w:color="auto" w:fill="auto"/>
          </w:tcPr>
          <w:p w14:paraId="180FC01B" w14:textId="14B9899A" w:rsidR="00377272" w:rsidRDefault="00377272" w:rsidP="00466EC0">
            <w:pPr>
              <w:rPr>
                <w:rFonts w:ascii="Calibri" w:hAnsi="Calibri"/>
                <w:sz w:val="24"/>
                <w:szCs w:val="24"/>
              </w:rPr>
            </w:pPr>
            <w:r>
              <w:rPr>
                <w:rFonts w:ascii="Calibri" w:hAnsi="Calibri"/>
                <w:sz w:val="24"/>
                <w:szCs w:val="24"/>
              </w:rPr>
              <w:t xml:space="preserve">          Without Donor Restrictions:</w:t>
            </w:r>
          </w:p>
        </w:tc>
        <w:tc>
          <w:tcPr>
            <w:tcW w:w="1530" w:type="dxa"/>
            <w:shd w:val="clear" w:color="auto" w:fill="auto"/>
          </w:tcPr>
          <w:p w14:paraId="2F4983DB" w14:textId="217B59DB" w:rsidR="00377272" w:rsidRDefault="00377272" w:rsidP="00CA3A51">
            <w:pPr>
              <w:jc w:val="right"/>
              <w:rPr>
                <w:rFonts w:ascii="Calibri" w:hAnsi="Calibri"/>
                <w:sz w:val="24"/>
                <w:szCs w:val="24"/>
              </w:rPr>
            </w:pPr>
          </w:p>
        </w:tc>
      </w:tr>
      <w:tr w:rsidR="006562CB" w:rsidRPr="000653CC" w14:paraId="66B50E80" w14:textId="77777777" w:rsidTr="00CA3A51">
        <w:tc>
          <w:tcPr>
            <w:tcW w:w="7488" w:type="dxa"/>
            <w:shd w:val="clear" w:color="auto" w:fill="auto"/>
          </w:tcPr>
          <w:p w14:paraId="6213E60B" w14:textId="44AE85A8" w:rsidR="006562CB" w:rsidRDefault="00A678A0" w:rsidP="00466EC0">
            <w:pPr>
              <w:rPr>
                <w:rFonts w:ascii="Calibri" w:hAnsi="Calibri"/>
                <w:sz w:val="24"/>
                <w:szCs w:val="24"/>
              </w:rPr>
            </w:pPr>
            <w:r>
              <w:rPr>
                <w:rFonts w:ascii="Calibri" w:hAnsi="Calibri"/>
                <w:sz w:val="24"/>
                <w:szCs w:val="24"/>
              </w:rPr>
              <w:t xml:space="preserve">          </w:t>
            </w:r>
            <w:r w:rsidR="00377272">
              <w:rPr>
                <w:rFonts w:ascii="Calibri" w:hAnsi="Calibri"/>
                <w:sz w:val="24"/>
                <w:szCs w:val="24"/>
              </w:rPr>
              <w:t xml:space="preserve">         </w:t>
            </w:r>
            <w:r w:rsidR="006562CB">
              <w:rPr>
                <w:rFonts w:ascii="Calibri" w:hAnsi="Calibri"/>
                <w:sz w:val="24"/>
                <w:szCs w:val="24"/>
              </w:rPr>
              <w:t>Un</w:t>
            </w:r>
            <w:r w:rsidR="00377272">
              <w:rPr>
                <w:rFonts w:ascii="Calibri" w:hAnsi="Calibri"/>
                <w:sz w:val="24"/>
                <w:szCs w:val="24"/>
              </w:rPr>
              <w:t>designated</w:t>
            </w:r>
          </w:p>
        </w:tc>
        <w:tc>
          <w:tcPr>
            <w:tcW w:w="1530" w:type="dxa"/>
            <w:shd w:val="clear" w:color="auto" w:fill="auto"/>
          </w:tcPr>
          <w:p w14:paraId="306D2870" w14:textId="77777777" w:rsidR="006562CB" w:rsidRPr="000653CC" w:rsidRDefault="006562CB" w:rsidP="00CA3A51">
            <w:pPr>
              <w:jc w:val="right"/>
              <w:rPr>
                <w:rFonts w:ascii="Calibri" w:hAnsi="Calibri"/>
                <w:sz w:val="24"/>
                <w:szCs w:val="24"/>
              </w:rPr>
            </w:pPr>
            <w:r>
              <w:rPr>
                <w:rFonts w:ascii="Calibri" w:hAnsi="Calibri"/>
                <w:sz w:val="24"/>
                <w:szCs w:val="24"/>
              </w:rPr>
              <w:t>$</w:t>
            </w:r>
            <w:r w:rsidR="00445473">
              <w:rPr>
                <w:rFonts w:ascii="Calibri" w:hAnsi="Calibri"/>
                <w:sz w:val="24"/>
                <w:szCs w:val="24"/>
              </w:rPr>
              <w:t>41,876.14</w:t>
            </w:r>
          </w:p>
        </w:tc>
      </w:tr>
      <w:tr w:rsidR="006562CB" w:rsidRPr="000653CC" w14:paraId="70B85C66" w14:textId="77777777" w:rsidTr="00CA3A51">
        <w:tc>
          <w:tcPr>
            <w:tcW w:w="7488" w:type="dxa"/>
            <w:shd w:val="clear" w:color="auto" w:fill="auto"/>
          </w:tcPr>
          <w:p w14:paraId="4AFA3F15" w14:textId="6900F9FC" w:rsidR="006562CB" w:rsidRDefault="00A678A0" w:rsidP="007D25FC">
            <w:pPr>
              <w:rPr>
                <w:rFonts w:ascii="Calibri" w:hAnsi="Calibri"/>
                <w:sz w:val="24"/>
                <w:szCs w:val="24"/>
              </w:rPr>
            </w:pPr>
            <w:r>
              <w:rPr>
                <w:rFonts w:ascii="Calibri" w:hAnsi="Calibri"/>
                <w:sz w:val="24"/>
                <w:szCs w:val="24"/>
              </w:rPr>
              <w:t xml:space="preserve">          </w:t>
            </w:r>
            <w:r w:rsidR="00377272">
              <w:rPr>
                <w:rFonts w:ascii="Calibri" w:hAnsi="Calibri"/>
                <w:sz w:val="24"/>
                <w:szCs w:val="24"/>
              </w:rPr>
              <w:t xml:space="preserve">         </w:t>
            </w:r>
            <w:r w:rsidR="007D25FC">
              <w:rPr>
                <w:rFonts w:ascii="Calibri" w:hAnsi="Calibri"/>
                <w:sz w:val="24"/>
                <w:szCs w:val="24"/>
              </w:rPr>
              <w:t>Board Designated</w:t>
            </w:r>
          </w:p>
        </w:tc>
        <w:tc>
          <w:tcPr>
            <w:tcW w:w="1530" w:type="dxa"/>
            <w:shd w:val="clear" w:color="auto" w:fill="auto"/>
          </w:tcPr>
          <w:p w14:paraId="7D52E8C2" w14:textId="1389982D" w:rsidR="006562CB" w:rsidRPr="00A678A0" w:rsidRDefault="00CA3A51" w:rsidP="00CA3A51">
            <w:pPr>
              <w:jc w:val="right"/>
              <w:rPr>
                <w:rFonts w:ascii="Calibri" w:hAnsi="Calibri"/>
                <w:sz w:val="24"/>
                <w:szCs w:val="24"/>
                <w:u w:val="single"/>
              </w:rPr>
            </w:pPr>
            <w:r>
              <w:rPr>
                <w:rFonts w:ascii="Calibri" w:hAnsi="Calibri"/>
                <w:sz w:val="24"/>
                <w:szCs w:val="24"/>
                <w:u w:val="single"/>
              </w:rPr>
              <w:t>$</w:t>
            </w:r>
            <w:r w:rsidR="00445473">
              <w:rPr>
                <w:rFonts w:ascii="Calibri" w:hAnsi="Calibri"/>
                <w:sz w:val="24"/>
                <w:szCs w:val="24"/>
                <w:u w:val="single"/>
              </w:rPr>
              <w:t>208,008.52</w:t>
            </w:r>
          </w:p>
        </w:tc>
      </w:tr>
      <w:tr w:rsidR="006562CB" w:rsidRPr="000653CC" w14:paraId="1E73D964" w14:textId="77777777" w:rsidTr="00CA3A51">
        <w:tc>
          <w:tcPr>
            <w:tcW w:w="7488" w:type="dxa"/>
            <w:shd w:val="clear" w:color="auto" w:fill="auto"/>
          </w:tcPr>
          <w:p w14:paraId="6BBDB40E" w14:textId="77777777" w:rsidR="006562CB" w:rsidRDefault="006562CB" w:rsidP="00466EC0">
            <w:pPr>
              <w:rPr>
                <w:rFonts w:ascii="Calibri" w:hAnsi="Calibri"/>
                <w:sz w:val="24"/>
                <w:szCs w:val="24"/>
              </w:rPr>
            </w:pPr>
          </w:p>
        </w:tc>
        <w:tc>
          <w:tcPr>
            <w:tcW w:w="1530" w:type="dxa"/>
            <w:shd w:val="clear" w:color="auto" w:fill="auto"/>
          </w:tcPr>
          <w:p w14:paraId="67B178CA" w14:textId="77777777" w:rsidR="006562CB" w:rsidRDefault="006562CB" w:rsidP="00466EC0">
            <w:pPr>
              <w:jc w:val="right"/>
              <w:rPr>
                <w:rFonts w:ascii="Calibri" w:hAnsi="Calibri"/>
                <w:sz w:val="24"/>
                <w:szCs w:val="24"/>
              </w:rPr>
            </w:pPr>
          </w:p>
        </w:tc>
      </w:tr>
      <w:tr w:rsidR="00447186" w:rsidRPr="000653CC" w14:paraId="657E342C" w14:textId="77777777" w:rsidTr="00CA3A51">
        <w:tc>
          <w:tcPr>
            <w:tcW w:w="7488" w:type="dxa"/>
            <w:shd w:val="clear" w:color="auto" w:fill="auto"/>
          </w:tcPr>
          <w:p w14:paraId="5D679C68" w14:textId="77777777" w:rsidR="00447186" w:rsidRDefault="00447186" w:rsidP="00447186">
            <w:pPr>
              <w:rPr>
                <w:rFonts w:ascii="Calibri" w:hAnsi="Calibri"/>
                <w:sz w:val="24"/>
                <w:szCs w:val="24"/>
              </w:rPr>
            </w:pPr>
            <w:r>
              <w:rPr>
                <w:rFonts w:ascii="Calibri" w:hAnsi="Calibri"/>
                <w:sz w:val="24"/>
                <w:szCs w:val="24"/>
              </w:rPr>
              <w:t xml:space="preserve">     Total Equity</w:t>
            </w:r>
          </w:p>
        </w:tc>
        <w:tc>
          <w:tcPr>
            <w:tcW w:w="1530" w:type="dxa"/>
            <w:shd w:val="clear" w:color="auto" w:fill="auto"/>
          </w:tcPr>
          <w:p w14:paraId="6AE81BC5" w14:textId="77777777" w:rsidR="00447186" w:rsidRPr="00447186" w:rsidRDefault="00084EE9" w:rsidP="00F45C3A">
            <w:pPr>
              <w:jc w:val="right"/>
              <w:rPr>
                <w:rFonts w:ascii="Calibri" w:hAnsi="Calibri"/>
                <w:b/>
                <w:sz w:val="24"/>
                <w:szCs w:val="24"/>
                <w:u w:val="single"/>
              </w:rPr>
            </w:pPr>
            <w:r>
              <w:rPr>
                <w:rFonts w:ascii="Calibri" w:hAnsi="Calibri"/>
                <w:b/>
                <w:sz w:val="24"/>
                <w:szCs w:val="24"/>
                <w:u w:val="single"/>
              </w:rPr>
              <w:t>$</w:t>
            </w:r>
            <w:r w:rsidR="00F45C3A" w:rsidRPr="00F45C3A">
              <w:rPr>
                <w:rFonts w:ascii="Calibri" w:hAnsi="Calibri"/>
                <w:b/>
                <w:sz w:val="24"/>
                <w:szCs w:val="24"/>
                <w:u w:val="single"/>
              </w:rPr>
              <w:t>394,467.39</w:t>
            </w:r>
          </w:p>
        </w:tc>
      </w:tr>
      <w:tr w:rsidR="006562CB" w:rsidRPr="000653CC" w14:paraId="03918340" w14:textId="77777777" w:rsidTr="00CA3A51">
        <w:tc>
          <w:tcPr>
            <w:tcW w:w="7488" w:type="dxa"/>
            <w:shd w:val="clear" w:color="auto" w:fill="auto"/>
          </w:tcPr>
          <w:p w14:paraId="35A4737F" w14:textId="77777777" w:rsidR="006562CB" w:rsidRDefault="006562CB" w:rsidP="00466EC0">
            <w:pPr>
              <w:rPr>
                <w:rFonts w:ascii="Calibri" w:hAnsi="Calibri"/>
                <w:sz w:val="24"/>
                <w:szCs w:val="24"/>
              </w:rPr>
            </w:pPr>
          </w:p>
        </w:tc>
        <w:tc>
          <w:tcPr>
            <w:tcW w:w="1530" w:type="dxa"/>
            <w:shd w:val="clear" w:color="auto" w:fill="auto"/>
          </w:tcPr>
          <w:p w14:paraId="00EF9E1E" w14:textId="77777777" w:rsidR="006562CB" w:rsidRDefault="006562CB" w:rsidP="00466EC0">
            <w:pPr>
              <w:jc w:val="right"/>
              <w:rPr>
                <w:rFonts w:ascii="Calibri" w:hAnsi="Calibri"/>
                <w:sz w:val="24"/>
                <w:szCs w:val="24"/>
              </w:rPr>
            </w:pPr>
          </w:p>
        </w:tc>
      </w:tr>
      <w:tr w:rsidR="002A4429" w:rsidRPr="000653CC" w14:paraId="1DD8EA75" w14:textId="77777777" w:rsidTr="00CA3A51">
        <w:tc>
          <w:tcPr>
            <w:tcW w:w="7488" w:type="dxa"/>
            <w:shd w:val="clear" w:color="auto" w:fill="auto"/>
          </w:tcPr>
          <w:p w14:paraId="0064D106" w14:textId="77777777" w:rsidR="002A4429" w:rsidRPr="00A678A0" w:rsidRDefault="002A4429" w:rsidP="002A4429">
            <w:pPr>
              <w:rPr>
                <w:rFonts w:ascii="Calibri" w:hAnsi="Calibri"/>
                <w:b/>
                <w:sz w:val="24"/>
                <w:szCs w:val="24"/>
              </w:rPr>
            </w:pPr>
            <w:r w:rsidRPr="00A678A0">
              <w:rPr>
                <w:rFonts w:ascii="Calibri" w:hAnsi="Calibri"/>
                <w:b/>
                <w:sz w:val="24"/>
                <w:szCs w:val="24"/>
              </w:rPr>
              <w:t>TOTAL LIABILITIES &amp; EQUITY</w:t>
            </w:r>
          </w:p>
        </w:tc>
        <w:tc>
          <w:tcPr>
            <w:tcW w:w="1530" w:type="dxa"/>
            <w:shd w:val="clear" w:color="auto" w:fill="auto"/>
          </w:tcPr>
          <w:p w14:paraId="36B37694" w14:textId="77777777" w:rsidR="002A4429" w:rsidRPr="00447186" w:rsidRDefault="00084EE9" w:rsidP="00E969B5">
            <w:pPr>
              <w:jc w:val="right"/>
              <w:rPr>
                <w:rFonts w:ascii="Calibri" w:hAnsi="Calibri"/>
                <w:b/>
                <w:sz w:val="24"/>
                <w:szCs w:val="24"/>
                <w:u w:val="single"/>
              </w:rPr>
            </w:pPr>
            <w:r>
              <w:rPr>
                <w:rFonts w:ascii="Calibri" w:hAnsi="Calibri"/>
                <w:b/>
                <w:sz w:val="24"/>
                <w:szCs w:val="24"/>
                <w:u w:val="single"/>
              </w:rPr>
              <w:t>$</w:t>
            </w:r>
            <w:r w:rsidR="00E969B5" w:rsidRPr="00E969B5">
              <w:rPr>
                <w:rFonts w:ascii="Calibri" w:hAnsi="Calibri"/>
                <w:b/>
                <w:sz w:val="24"/>
                <w:szCs w:val="24"/>
                <w:u w:val="single"/>
              </w:rPr>
              <w:t>394,467.39</w:t>
            </w:r>
          </w:p>
        </w:tc>
      </w:tr>
    </w:tbl>
    <w:p w14:paraId="1682F5D2" w14:textId="77777777" w:rsidR="008020C9" w:rsidRDefault="008020C9" w:rsidP="00466EC0">
      <w:pPr>
        <w:jc w:val="center"/>
        <w:rPr>
          <w:rFonts w:ascii="Calibri" w:hAnsi="Calibri" w:cs="Tahoma"/>
          <w:b/>
          <w:color w:val="343434"/>
          <w:sz w:val="28"/>
          <w:szCs w:val="28"/>
        </w:rPr>
      </w:pPr>
    </w:p>
    <w:p w14:paraId="391D4498" w14:textId="77777777" w:rsidR="009F5365" w:rsidRDefault="009F5365" w:rsidP="00466EC0">
      <w:pPr>
        <w:jc w:val="center"/>
        <w:rPr>
          <w:rFonts w:ascii="Calibri" w:hAnsi="Calibri" w:cs="Tahoma"/>
          <w:b/>
          <w:color w:val="000000" w:themeColor="text1"/>
          <w:sz w:val="28"/>
          <w:szCs w:val="28"/>
        </w:rPr>
      </w:pPr>
    </w:p>
    <w:p w14:paraId="37C2EA66" w14:textId="77777777" w:rsidR="00A840D5" w:rsidRDefault="0083533D" w:rsidP="00466EC0">
      <w:pPr>
        <w:jc w:val="center"/>
        <w:rPr>
          <w:rFonts w:ascii="Calibri" w:hAnsi="Calibri" w:cs="Tahoma"/>
          <w:b/>
          <w:color w:val="000000" w:themeColor="text1"/>
          <w:sz w:val="28"/>
          <w:szCs w:val="28"/>
        </w:rPr>
      </w:pPr>
      <w:r>
        <w:rPr>
          <w:rFonts w:ascii="Calibri" w:hAnsi="Calibri" w:cs="Tahoma"/>
          <w:b/>
          <w:color w:val="000000" w:themeColor="text1"/>
          <w:sz w:val="28"/>
          <w:szCs w:val="28"/>
        </w:rPr>
        <w:t>Champaign Rotary Foundation</w:t>
      </w:r>
      <w:r w:rsidR="00B33388" w:rsidRPr="003E5C63">
        <w:rPr>
          <w:rFonts w:ascii="Calibri" w:hAnsi="Calibri" w:cs="Tahoma"/>
          <w:b/>
          <w:color w:val="000000" w:themeColor="text1"/>
          <w:sz w:val="28"/>
          <w:szCs w:val="28"/>
        </w:rPr>
        <w:t xml:space="preserve"> </w:t>
      </w:r>
    </w:p>
    <w:p w14:paraId="32DD43C0" w14:textId="6EA0D006" w:rsidR="008020C9" w:rsidRPr="003E5C63" w:rsidRDefault="007A7CC1" w:rsidP="00466EC0">
      <w:pPr>
        <w:jc w:val="center"/>
        <w:rPr>
          <w:rFonts w:ascii="Calibri" w:hAnsi="Calibri" w:cs="Tahoma"/>
          <w:b/>
          <w:color w:val="000000" w:themeColor="text1"/>
          <w:sz w:val="28"/>
          <w:szCs w:val="28"/>
        </w:rPr>
      </w:pPr>
      <w:r>
        <w:rPr>
          <w:rFonts w:ascii="Calibri" w:hAnsi="Calibri" w:cs="Tahoma"/>
          <w:b/>
          <w:color w:val="000000" w:themeColor="text1"/>
          <w:sz w:val="28"/>
          <w:szCs w:val="28"/>
        </w:rPr>
        <w:t xml:space="preserve">Summary of </w:t>
      </w:r>
      <w:r w:rsidR="00777657">
        <w:rPr>
          <w:rFonts w:ascii="Calibri" w:hAnsi="Calibri" w:cs="Tahoma"/>
          <w:b/>
          <w:color w:val="000000" w:themeColor="text1"/>
          <w:sz w:val="28"/>
          <w:szCs w:val="28"/>
        </w:rPr>
        <w:t xml:space="preserve">Equity </w:t>
      </w:r>
      <w:r w:rsidR="00A840D5">
        <w:rPr>
          <w:rFonts w:ascii="Calibri" w:hAnsi="Calibri" w:cs="Tahoma"/>
          <w:b/>
          <w:color w:val="000000" w:themeColor="text1"/>
          <w:sz w:val="28"/>
          <w:szCs w:val="28"/>
        </w:rPr>
        <w:t>W</w:t>
      </w:r>
      <w:r w:rsidR="008A6B0F">
        <w:rPr>
          <w:rFonts w:ascii="Calibri" w:hAnsi="Calibri" w:cs="Tahoma"/>
          <w:b/>
          <w:color w:val="000000" w:themeColor="text1"/>
          <w:sz w:val="28"/>
          <w:szCs w:val="28"/>
        </w:rPr>
        <w:t>ith Donor Restrictions</w:t>
      </w:r>
    </w:p>
    <w:p w14:paraId="6D7CEFFE" w14:textId="77777777" w:rsidR="00B33388" w:rsidRDefault="0083533D" w:rsidP="00466EC0">
      <w:pPr>
        <w:jc w:val="center"/>
        <w:rPr>
          <w:rFonts w:ascii="Calibri" w:hAnsi="Calibri" w:cs="Tahoma"/>
          <w:b/>
          <w:color w:val="000000" w:themeColor="text1"/>
          <w:sz w:val="28"/>
          <w:szCs w:val="28"/>
        </w:rPr>
      </w:pPr>
      <w:r>
        <w:rPr>
          <w:rFonts w:ascii="Calibri" w:hAnsi="Calibri" w:cs="Tahoma"/>
          <w:b/>
          <w:color w:val="000000" w:themeColor="text1"/>
          <w:sz w:val="28"/>
          <w:szCs w:val="28"/>
        </w:rPr>
        <w:t>Period Ended Ju</w:t>
      </w:r>
      <w:r w:rsidR="00627066">
        <w:rPr>
          <w:rFonts w:ascii="Calibri" w:hAnsi="Calibri" w:cs="Tahoma"/>
          <w:b/>
          <w:color w:val="000000" w:themeColor="text1"/>
          <w:sz w:val="28"/>
          <w:szCs w:val="28"/>
        </w:rPr>
        <w:t>ne</w:t>
      </w:r>
      <w:r>
        <w:rPr>
          <w:rFonts w:ascii="Calibri" w:hAnsi="Calibri" w:cs="Tahoma"/>
          <w:b/>
          <w:color w:val="000000" w:themeColor="text1"/>
          <w:sz w:val="28"/>
          <w:szCs w:val="28"/>
        </w:rPr>
        <w:t xml:space="preserve"> 30, 2020</w:t>
      </w:r>
    </w:p>
    <w:tbl>
      <w:tblPr>
        <w:tblpPr w:leftFromText="180" w:rightFromText="180" w:vertAnchor="text" w:horzAnchor="page" w:tblpX="1557" w:tblpY="121"/>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0"/>
        <w:gridCol w:w="1450"/>
      </w:tblGrid>
      <w:tr w:rsidR="00EF2DF4" w:rsidRPr="00A32666" w14:paraId="3E59BD15" w14:textId="77777777" w:rsidTr="00F93416">
        <w:trPr>
          <w:trHeight w:val="312"/>
        </w:trPr>
        <w:tc>
          <w:tcPr>
            <w:tcW w:w="7880" w:type="dxa"/>
            <w:shd w:val="clear" w:color="auto" w:fill="auto"/>
          </w:tcPr>
          <w:p w14:paraId="16AA54BB" w14:textId="7BFB0B28" w:rsidR="00EF2DF4" w:rsidRPr="00A32666" w:rsidRDefault="00EF2DF4" w:rsidP="00817024">
            <w:pPr>
              <w:rPr>
                <w:rFonts w:ascii="Calibri" w:hAnsi="Calibri"/>
                <w:sz w:val="24"/>
                <w:szCs w:val="24"/>
              </w:rPr>
            </w:pPr>
            <w:r>
              <w:rPr>
                <w:rFonts w:ascii="Calibri" w:hAnsi="Calibri"/>
                <w:sz w:val="24"/>
                <w:szCs w:val="24"/>
              </w:rPr>
              <w:t>Esther’s Well*</w:t>
            </w:r>
          </w:p>
        </w:tc>
        <w:tc>
          <w:tcPr>
            <w:tcW w:w="1450" w:type="dxa"/>
            <w:shd w:val="clear" w:color="auto" w:fill="auto"/>
          </w:tcPr>
          <w:p w14:paraId="1F814C53" w14:textId="7325FDE1" w:rsidR="00EF2DF4" w:rsidRPr="00A32666" w:rsidRDefault="00EF2DF4" w:rsidP="00817024">
            <w:pPr>
              <w:jc w:val="right"/>
              <w:rPr>
                <w:rFonts w:ascii="Calibri" w:hAnsi="Calibri"/>
                <w:sz w:val="24"/>
                <w:szCs w:val="24"/>
              </w:rPr>
            </w:pPr>
            <w:r>
              <w:rPr>
                <w:rFonts w:ascii="Calibri" w:hAnsi="Calibri"/>
                <w:sz w:val="24"/>
                <w:szCs w:val="24"/>
              </w:rPr>
              <w:t>$3,726.92</w:t>
            </w:r>
          </w:p>
        </w:tc>
      </w:tr>
      <w:tr w:rsidR="00B33388" w:rsidRPr="00A32666" w14:paraId="1740BE58" w14:textId="77777777" w:rsidTr="00F93416">
        <w:trPr>
          <w:trHeight w:val="300"/>
        </w:trPr>
        <w:tc>
          <w:tcPr>
            <w:tcW w:w="7880" w:type="dxa"/>
            <w:shd w:val="clear" w:color="auto" w:fill="auto"/>
          </w:tcPr>
          <w:p w14:paraId="26360C28" w14:textId="77777777" w:rsidR="00B33388" w:rsidRPr="00A32666" w:rsidRDefault="00B33388" w:rsidP="00817024">
            <w:pPr>
              <w:rPr>
                <w:rFonts w:ascii="Calibri" w:hAnsi="Calibri"/>
                <w:sz w:val="24"/>
                <w:szCs w:val="24"/>
              </w:rPr>
            </w:pPr>
            <w:r w:rsidRPr="00A32666">
              <w:rPr>
                <w:rFonts w:ascii="Calibri" w:hAnsi="Calibri"/>
                <w:sz w:val="24"/>
                <w:szCs w:val="24"/>
              </w:rPr>
              <w:t>Cannon*</w:t>
            </w:r>
          </w:p>
        </w:tc>
        <w:tc>
          <w:tcPr>
            <w:tcW w:w="1450" w:type="dxa"/>
            <w:shd w:val="clear" w:color="auto" w:fill="auto"/>
          </w:tcPr>
          <w:p w14:paraId="027D2D55" w14:textId="77777777" w:rsidR="00B33388" w:rsidRPr="00A32666" w:rsidRDefault="00B33388" w:rsidP="00817024">
            <w:pPr>
              <w:jc w:val="right"/>
              <w:rPr>
                <w:rFonts w:ascii="Calibri" w:hAnsi="Calibri"/>
                <w:sz w:val="24"/>
                <w:szCs w:val="24"/>
              </w:rPr>
            </w:pPr>
            <w:r w:rsidRPr="00A32666">
              <w:rPr>
                <w:rFonts w:ascii="Calibri" w:hAnsi="Calibri"/>
                <w:sz w:val="24"/>
                <w:szCs w:val="24"/>
              </w:rPr>
              <w:t>$</w:t>
            </w:r>
            <w:r w:rsidR="001E4614" w:rsidRPr="001E4614">
              <w:rPr>
                <w:rFonts w:ascii="Calibri" w:hAnsi="Calibri"/>
                <w:sz w:val="24"/>
                <w:szCs w:val="24"/>
              </w:rPr>
              <w:t>84,319.45</w:t>
            </w:r>
          </w:p>
        </w:tc>
      </w:tr>
      <w:tr w:rsidR="00B33388" w:rsidRPr="00A32666" w14:paraId="4061ACDE" w14:textId="77777777" w:rsidTr="00F93416">
        <w:trPr>
          <w:trHeight w:val="312"/>
        </w:trPr>
        <w:tc>
          <w:tcPr>
            <w:tcW w:w="7880" w:type="dxa"/>
            <w:shd w:val="clear" w:color="auto" w:fill="auto"/>
          </w:tcPr>
          <w:p w14:paraId="29D2ECBF" w14:textId="77777777" w:rsidR="00B33388" w:rsidRPr="00A32666" w:rsidRDefault="00B33388" w:rsidP="00817024">
            <w:pPr>
              <w:rPr>
                <w:rFonts w:ascii="Calibri" w:hAnsi="Calibri"/>
                <w:sz w:val="24"/>
                <w:szCs w:val="24"/>
              </w:rPr>
            </w:pPr>
            <w:r w:rsidRPr="00A32666">
              <w:rPr>
                <w:rFonts w:ascii="Calibri" w:hAnsi="Calibri"/>
                <w:sz w:val="24"/>
                <w:szCs w:val="24"/>
              </w:rPr>
              <w:t>Terry Davis*</w:t>
            </w:r>
          </w:p>
        </w:tc>
        <w:tc>
          <w:tcPr>
            <w:tcW w:w="1450" w:type="dxa"/>
            <w:shd w:val="clear" w:color="auto" w:fill="auto"/>
          </w:tcPr>
          <w:p w14:paraId="1BD11D67" w14:textId="77777777" w:rsidR="00B33388" w:rsidRPr="00A32666" w:rsidRDefault="00B33388" w:rsidP="00817024">
            <w:pPr>
              <w:jc w:val="right"/>
              <w:rPr>
                <w:rFonts w:ascii="Calibri" w:hAnsi="Calibri"/>
                <w:sz w:val="24"/>
                <w:szCs w:val="24"/>
              </w:rPr>
            </w:pPr>
            <w:r w:rsidRPr="00A32666">
              <w:rPr>
                <w:rFonts w:ascii="Calibri" w:hAnsi="Calibri"/>
                <w:sz w:val="24"/>
                <w:szCs w:val="24"/>
              </w:rPr>
              <w:t>$</w:t>
            </w:r>
            <w:r w:rsidR="00415465" w:rsidRPr="00415465">
              <w:rPr>
                <w:rFonts w:ascii="Calibri" w:hAnsi="Calibri"/>
                <w:sz w:val="24"/>
                <w:szCs w:val="24"/>
              </w:rPr>
              <w:t>14,352.24</w:t>
            </w:r>
          </w:p>
        </w:tc>
      </w:tr>
      <w:tr w:rsidR="00B33388" w:rsidRPr="00A32666" w14:paraId="7AFF91DB" w14:textId="77777777" w:rsidTr="00F93416">
        <w:trPr>
          <w:trHeight w:val="300"/>
        </w:trPr>
        <w:tc>
          <w:tcPr>
            <w:tcW w:w="7880" w:type="dxa"/>
            <w:shd w:val="clear" w:color="auto" w:fill="auto"/>
          </w:tcPr>
          <w:p w14:paraId="7E31A02E" w14:textId="77777777" w:rsidR="00B33388" w:rsidRPr="00A32666" w:rsidRDefault="00B33388" w:rsidP="00817024">
            <w:pPr>
              <w:rPr>
                <w:rFonts w:ascii="Calibri" w:hAnsi="Calibri"/>
                <w:sz w:val="24"/>
                <w:szCs w:val="24"/>
              </w:rPr>
            </w:pPr>
            <w:r w:rsidRPr="00A32666">
              <w:rPr>
                <w:rFonts w:ascii="Calibri" w:hAnsi="Calibri"/>
                <w:sz w:val="24"/>
                <w:szCs w:val="24"/>
              </w:rPr>
              <w:t>Skelton Park*</w:t>
            </w:r>
          </w:p>
        </w:tc>
        <w:tc>
          <w:tcPr>
            <w:tcW w:w="1450" w:type="dxa"/>
            <w:shd w:val="clear" w:color="auto" w:fill="auto"/>
          </w:tcPr>
          <w:p w14:paraId="50DAF541" w14:textId="77777777" w:rsidR="00B33388" w:rsidRPr="00A32666" w:rsidRDefault="00084EE9" w:rsidP="00817024">
            <w:pPr>
              <w:jc w:val="right"/>
              <w:rPr>
                <w:rFonts w:ascii="Calibri" w:hAnsi="Calibri"/>
                <w:sz w:val="24"/>
                <w:szCs w:val="24"/>
              </w:rPr>
            </w:pPr>
            <w:r>
              <w:rPr>
                <w:rFonts w:ascii="Calibri" w:hAnsi="Calibri"/>
                <w:sz w:val="24"/>
                <w:szCs w:val="24"/>
              </w:rPr>
              <w:t>$</w:t>
            </w:r>
            <w:r w:rsidR="00415465" w:rsidRPr="00415465">
              <w:rPr>
                <w:rFonts w:ascii="Calibri" w:hAnsi="Calibri"/>
                <w:sz w:val="24"/>
                <w:szCs w:val="24"/>
              </w:rPr>
              <w:t>4,472.01</w:t>
            </w:r>
          </w:p>
        </w:tc>
      </w:tr>
      <w:tr w:rsidR="00B33388" w:rsidRPr="00A32666" w14:paraId="61AC03C3" w14:textId="77777777" w:rsidTr="00F93416">
        <w:trPr>
          <w:trHeight w:val="312"/>
        </w:trPr>
        <w:tc>
          <w:tcPr>
            <w:tcW w:w="7880" w:type="dxa"/>
            <w:shd w:val="clear" w:color="auto" w:fill="auto"/>
          </w:tcPr>
          <w:p w14:paraId="398B7732" w14:textId="77777777" w:rsidR="00B33388" w:rsidRPr="00A32666" w:rsidRDefault="00B33388" w:rsidP="00817024">
            <w:pPr>
              <w:rPr>
                <w:rFonts w:ascii="Calibri" w:hAnsi="Calibri"/>
                <w:sz w:val="24"/>
                <w:szCs w:val="24"/>
              </w:rPr>
            </w:pPr>
            <w:r w:rsidRPr="00A32666">
              <w:rPr>
                <w:rFonts w:ascii="Calibri" w:hAnsi="Calibri"/>
                <w:sz w:val="24"/>
                <w:szCs w:val="24"/>
              </w:rPr>
              <w:t>Art Lewis Scholarship*</w:t>
            </w:r>
          </w:p>
        </w:tc>
        <w:tc>
          <w:tcPr>
            <w:tcW w:w="1450" w:type="dxa"/>
            <w:shd w:val="clear" w:color="auto" w:fill="auto"/>
          </w:tcPr>
          <w:p w14:paraId="36687DB9" w14:textId="77777777" w:rsidR="00B33388" w:rsidRPr="00A32666" w:rsidRDefault="00084EE9" w:rsidP="00817024">
            <w:pPr>
              <w:jc w:val="right"/>
              <w:rPr>
                <w:rFonts w:ascii="Calibri" w:hAnsi="Calibri"/>
                <w:sz w:val="24"/>
                <w:szCs w:val="24"/>
              </w:rPr>
            </w:pPr>
            <w:r>
              <w:rPr>
                <w:rFonts w:ascii="Calibri" w:hAnsi="Calibri"/>
                <w:sz w:val="24"/>
                <w:szCs w:val="24"/>
              </w:rPr>
              <w:t>$</w:t>
            </w:r>
            <w:r w:rsidR="00923354" w:rsidRPr="00923354">
              <w:rPr>
                <w:rFonts w:ascii="Calibri" w:hAnsi="Calibri"/>
                <w:sz w:val="24"/>
                <w:szCs w:val="24"/>
              </w:rPr>
              <w:t>6,261.24</w:t>
            </w:r>
          </w:p>
        </w:tc>
      </w:tr>
      <w:tr w:rsidR="00B33388" w:rsidRPr="00A32666" w14:paraId="3D0ACCB8" w14:textId="77777777" w:rsidTr="00F93416">
        <w:trPr>
          <w:trHeight w:val="300"/>
        </w:trPr>
        <w:tc>
          <w:tcPr>
            <w:tcW w:w="7880" w:type="dxa"/>
            <w:shd w:val="clear" w:color="auto" w:fill="auto"/>
          </w:tcPr>
          <w:p w14:paraId="1F193CB7" w14:textId="77777777" w:rsidR="00B33388" w:rsidRPr="00A32666" w:rsidRDefault="00B33388" w:rsidP="00817024">
            <w:pPr>
              <w:rPr>
                <w:rFonts w:ascii="Calibri" w:hAnsi="Calibri"/>
                <w:sz w:val="24"/>
                <w:szCs w:val="24"/>
              </w:rPr>
            </w:pPr>
            <w:r w:rsidRPr="00A32666">
              <w:rPr>
                <w:rFonts w:ascii="Calibri" w:hAnsi="Calibri"/>
                <w:sz w:val="24"/>
                <w:szCs w:val="24"/>
              </w:rPr>
              <w:t>Art Skelton Fund*</w:t>
            </w:r>
          </w:p>
        </w:tc>
        <w:tc>
          <w:tcPr>
            <w:tcW w:w="1450" w:type="dxa"/>
            <w:shd w:val="clear" w:color="auto" w:fill="auto"/>
          </w:tcPr>
          <w:p w14:paraId="263AE909" w14:textId="77777777" w:rsidR="00B33388" w:rsidRPr="00A32666" w:rsidRDefault="00B33388" w:rsidP="00817024">
            <w:pPr>
              <w:jc w:val="right"/>
              <w:rPr>
                <w:rFonts w:ascii="Calibri" w:hAnsi="Calibri"/>
                <w:sz w:val="24"/>
                <w:szCs w:val="24"/>
              </w:rPr>
            </w:pPr>
            <w:r w:rsidRPr="00A32666">
              <w:rPr>
                <w:rFonts w:ascii="Calibri" w:hAnsi="Calibri"/>
                <w:sz w:val="24"/>
                <w:szCs w:val="24"/>
              </w:rPr>
              <w:t>$</w:t>
            </w:r>
            <w:r w:rsidR="00923354" w:rsidRPr="00923354">
              <w:rPr>
                <w:rFonts w:ascii="Calibri" w:hAnsi="Calibri"/>
                <w:sz w:val="24"/>
                <w:szCs w:val="24"/>
              </w:rPr>
              <w:t>31,450.88</w:t>
            </w:r>
          </w:p>
        </w:tc>
      </w:tr>
      <w:tr w:rsidR="00B33388" w:rsidRPr="00A32666" w14:paraId="79FDB553" w14:textId="77777777" w:rsidTr="00F93416">
        <w:trPr>
          <w:trHeight w:val="300"/>
        </w:trPr>
        <w:tc>
          <w:tcPr>
            <w:tcW w:w="7880" w:type="dxa"/>
            <w:shd w:val="clear" w:color="auto" w:fill="auto"/>
          </w:tcPr>
          <w:p w14:paraId="625C8F80" w14:textId="32ACD2C4" w:rsidR="00B33388" w:rsidRPr="00A32666" w:rsidRDefault="00B33388" w:rsidP="00817024">
            <w:pPr>
              <w:rPr>
                <w:rFonts w:ascii="Calibri" w:hAnsi="Calibri"/>
                <w:b/>
                <w:sz w:val="24"/>
                <w:szCs w:val="24"/>
              </w:rPr>
            </w:pPr>
            <w:r w:rsidRPr="00A32666">
              <w:rPr>
                <w:rFonts w:ascii="Calibri" w:hAnsi="Calibri"/>
                <w:b/>
                <w:sz w:val="24"/>
                <w:szCs w:val="24"/>
              </w:rPr>
              <w:t>Total</w:t>
            </w:r>
            <w:r w:rsidR="0010480C">
              <w:rPr>
                <w:rFonts w:ascii="Calibri" w:hAnsi="Calibri"/>
                <w:b/>
                <w:sz w:val="24"/>
                <w:szCs w:val="24"/>
              </w:rPr>
              <w:t xml:space="preserve"> With Donor Restrictions</w:t>
            </w:r>
          </w:p>
        </w:tc>
        <w:tc>
          <w:tcPr>
            <w:tcW w:w="1450" w:type="dxa"/>
            <w:shd w:val="clear" w:color="auto" w:fill="auto"/>
          </w:tcPr>
          <w:p w14:paraId="13FA077B" w14:textId="44F15469" w:rsidR="00B33388" w:rsidRPr="00A32666" w:rsidRDefault="000B643F" w:rsidP="00817024">
            <w:pPr>
              <w:jc w:val="right"/>
              <w:rPr>
                <w:rFonts w:ascii="Calibri" w:hAnsi="Calibri"/>
                <w:b/>
                <w:sz w:val="24"/>
                <w:szCs w:val="24"/>
              </w:rPr>
            </w:pPr>
            <w:r w:rsidRPr="00A32666">
              <w:rPr>
                <w:rFonts w:ascii="Calibri" w:hAnsi="Calibri"/>
                <w:b/>
                <w:sz w:val="24"/>
                <w:szCs w:val="24"/>
              </w:rPr>
              <w:t>$</w:t>
            </w:r>
            <w:r w:rsidR="0010480C">
              <w:rPr>
                <w:rFonts w:ascii="Calibri" w:hAnsi="Calibri"/>
                <w:b/>
                <w:sz w:val="24"/>
                <w:szCs w:val="24"/>
              </w:rPr>
              <w:t>144,582.73</w:t>
            </w:r>
          </w:p>
        </w:tc>
      </w:tr>
    </w:tbl>
    <w:p w14:paraId="19D0DC9E" w14:textId="77777777" w:rsidR="00BE11AB" w:rsidRPr="00635ECB" w:rsidRDefault="00BE11AB" w:rsidP="00F93416">
      <w:pPr>
        <w:jc w:val="center"/>
        <w:rPr>
          <w:rFonts w:ascii="Calibri" w:hAnsi="Calibri" w:cs="Tahoma"/>
          <w:color w:val="343434"/>
          <w:sz w:val="28"/>
          <w:szCs w:val="28"/>
        </w:rPr>
      </w:pPr>
    </w:p>
    <w:sectPr w:rsidR="00BE11AB" w:rsidRPr="00635ECB" w:rsidSect="00466EC0">
      <w:footerReference w:type="default" r:id="rId9"/>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03ACA" w14:textId="77777777" w:rsidR="005A3DC2" w:rsidRDefault="005A3DC2" w:rsidP="00043F1C">
      <w:r>
        <w:separator/>
      </w:r>
    </w:p>
  </w:endnote>
  <w:endnote w:type="continuationSeparator" w:id="0">
    <w:p w14:paraId="4575614E" w14:textId="77777777" w:rsidR="005A3DC2" w:rsidRDefault="005A3DC2" w:rsidP="0004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17718"/>
      <w:docPartObj>
        <w:docPartGallery w:val="Page Numbers (Bottom of Page)"/>
        <w:docPartUnique/>
      </w:docPartObj>
    </w:sdtPr>
    <w:sdtEndPr>
      <w:rPr>
        <w:rFonts w:asciiTheme="minorHAnsi" w:hAnsiTheme="minorHAnsi"/>
        <w:noProof/>
      </w:rPr>
    </w:sdtEndPr>
    <w:sdtContent>
      <w:p w14:paraId="7F32C2DD" w14:textId="77777777" w:rsidR="00043F1C" w:rsidRPr="00043F1C" w:rsidRDefault="00043F1C">
        <w:pPr>
          <w:pStyle w:val="Footer"/>
          <w:jc w:val="center"/>
          <w:rPr>
            <w:rFonts w:asciiTheme="minorHAnsi" w:hAnsiTheme="minorHAnsi"/>
          </w:rPr>
        </w:pPr>
        <w:r w:rsidRPr="00043F1C">
          <w:rPr>
            <w:rFonts w:asciiTheme="minorHAnsi" w:hAnsiTheme="minorHAnsi"/>
          </w:rPr>
          <w:fldChar w:fldCharType="begin"/>
        </w:r>
        <w:r w:rsidRPr="00043F1C">
          <w:rPr>
            <w:rFonts w:asciiTheme="minorHAnsi" w:hAnsiTheme="minorHAnsi"/>
          </w:rPr>
          <w:instrText xml:space="preserve"> PAGE   \* MERGEFORMAT </w:instrText>
        </w:r>
        <w:r w:rsidRPr="00043F1C">
          <w:rPr>
            <w:rFonts w:asciiTheme="minorHAnsi" w:hAnsiTheme="minorHAnsi"/>
          </w:rPr>
          <w:fldChar w:fldCharType="separate"/>
        </w:r>
        <w:r w:rsidR="00A310BA">
          <w:rPr>
            <w:rFonts w:asciiTheme="minorHAnsi" w:hAnsiTheme="minorHAnsi"/>
            <w:noProof/>
          </w:rPr>
          <w:t>2</w:t>
        </w:r>
        <w:r w:rsidRPr="00043F1C">
          <w:rPr>
            <w:rFonts w:asciiTheme="minorHAnsi" w:hAnsiTheme="minorHAnsi"/>
            <w:noProof/>
          </w:rPr>
          <w:fldChar w:fldCharType="end"/>
        </w:r>
      </w:p>
    </w:sdtContent>
  </w:sdt>
  <w:p w14:paraId="596A87A1" w14:textId="77777777" w:rsidR="00043F1C" w:rsidRDefault="00043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053C3" w14:textId="77777777" w:rsidR="005A3DC2" w:rsidRDefault="005A3DC2" w:rsidP="00043F1C">
      <w:r>
        <w:separator/>
      </w:r>
    </w:p>
  </w:footnote>
  <w:footnote w:type="continuationSeparator" w:id="0">
    <w:p w14:paraId="6FEE75E0" w14:textId="77777777" w:rsidR="005A3DC2" w:rsidRDefault="005A3DC2" w:rsidP="00043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0A18"/>
    <w:multiLevelType w:val="hybridMultilevel"/>
    <w:tmpl w:val="DC067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8D"/>
    <w:rsid w:val="00032881"/>
    <w:rsid w:val="00043F1C"/>
    <w:rsid w:val="000456F9"/>
    <w:rsid w:val="000653CC"/>
    <w:rsid w:val="00081517"/>
    <w:rsid w:val="00084EE9"/>
    <w:rsid w:val="0009230F"/>
    <w:rsid w:val="000B643F"/>
    <w:rsid w:val="000D1617"/>
    <w:rsid w:val="000D5092"/>
    <w:rsid w:val="000E75E1"/>
    <w:rsid w:val="0010480C"/>
    <w:rsid w:val="00105591"/>
    <w:rsid w:val="00106B74"/>
    <w:rsid w:val="001148B1"/>
    <w:rsid w:val="001831CB"/>
    <w:rsid w:val="001838F8"/>
    <w:rsid w:val="001B1BCF"/>
    <w:rsid w:val="001D133E"/>
    <w:rsid w:val="001E4614"/>
    <w:rsid w:val="001F1156"/>
    <w:rsid w:val="00214E2B"/>
    <w:rsid w:val="002203A9"/>
    <w:rsid w:val="002241CA"/>
    <w:rsid w:val="002271D9"/>
    <w:rsid w:val="00232C16"/>
    <w:rsid w:val="00234F9C"/>
    <w:rsid w:val="00235737"/>
    <w:rsid w:val="00272587"/>
    <w:rsid w:val="002A19C3"/>
    <w:rsid w:val="002A4429"/>
    <w:rsid w:val="002B4C9B"/>
    <w:rsid w:val="002C7155"/>
    <w:rsid w:val="002D58F6"/>
    <w:rsid w:val="002E4E13"/>
    <w:rsid w:val="0036272E"/>
    <w:rsid w:val="00377272"/>
    <w:rsid w:val="0039630F"/>
    <w:rsid w:val="003D3572"/>
    <w:rsid w:val="003E5C63"/>
    <w:rsid w:val="003F27B8"/>
    <w:rsid w:val="004060B3"/>
    <w:rsid w:val="0040768B"/>
    <w:rsid w:val="00415465"/>
    <w:rsid w:val="004162C1"/>
    <w:rsid w:val="00445473"/>
    <w:rsid w:val="00447186"/>
    <w:rsid w:val="00452AE9"/>
    <w:rsid w:val="00466EC0"/>
    <w:rsid w:val="00482E5A"/>
    <w:rsid w:val="004B7873"/>
    <w:rsid w:val="004E3E74"/>
    <w:rsid w:val="004E5648"/>
    <w:rsid w:val="004F51F0"/>
    <w:rsid w:val="00505901"/>
    <w:rsid w:val="00512DF1"/>
    <w:rsid w:val="00523E54"/>
    <w:rsid w:val="00526BE7"/>
    <w:rsid w:val="0053548C"/>
    <w:rsid w:val="00562086"/>
    <w:rsid w:val="0057354F"/>
    <w:rsid w:val="00597A1C"/>
    <w:rsid w:val="005A3DC2"/>
    <w:rsid w:val="005A687B"/>
    <w:rsid w:val="005A74F8"/>
    <w:rsid w:val="005B4188"/>
    <w:rsid w:val="005C3D1D"/>
    <w:rsid w:val="005E2C81"/>
    <w:rsid w:val="005E401C"/>
    <w:rsid w:val="005E569F"/>
    <w:rsid w:val="005F2A1F"/>
    <w:rsid w:val="005F3959"/>
    <w:rsid w:val="00616E04"/>
    <w:rsid w:val="0062072B"/>
    <w:rsid w:val="006246CE"/>
    <w:rsid w:val="00627066"/>
    <w:rsid w:val="00631CE7"/>
    <w:rsid w:val="00635ECB"/>
    <w:rsid w:val="00636791"/>
    <w:rsid w:val="00636EB8"/>
    <w:rsid w:val="006454C8"/>
    <w:rsid w:val="006559F8"/>
    <w:rsid w:val="006562CB"/>
    <w:rsid w:val="00665608"/>
    <w:rsid w:val="00681974"/>
    <w:rsid w:val="00693898"/>
    <w:rsid w:val="006C137F"/>
    <w:rsid w:val="006D6390"/>
    <w:rsid w:val="006E08AF"/>
    <w:rsid w:val="006F220F"/>
    <w:rsid w:val="00731915"/>
    <w:rsid w:val="0073671E"/>
    <w:rsid w:val="00753C7C"/>
    <w:rsid w:val="00755E5D"/>
    <w:rsid w:val="00756D5A"/>
    <w:rsid w:val="007649DE"/>
    <w:rsid w:val="00777657"/>
    <w:rsid w:val="007822D6"/>
    <w:rsid w:val="00786516"/>
    <w:rsid w:val="00791281"/>
    <w:rsid w:val="007927A0"/>
    <w:rsid w:val="007A7CC1"/>
    <w:rsid w:val="007B4F8D"/>
    <w:rsid w:val="007C6EBA"/>
    <w:rsid w:val="007C7D12"/>
    <w:rsid w:val="007D25FC"/>
    <w:rsid w:val="007D2C46"/>
    <w:rsid w:val="007F15B5"/>
    <w:rsid w:val="007F7F98"/>
    <w:rsid w:val="008020C9"/>
    <w:rsid w:val="00807CFF"/>
    <w:rsid w:val="00817024"/>
    <w:rsid w:val="0083533D"/>
    <w:rsid w:val="008734AA"/>
    <w:rsid w:val="0088293B"/>
    <w:rsid w:val="00886082"/>
    <w:rsid w:val="008915FF"/>
    <w:rsid w:val="008963FA"/>
    <w:rsid w:val="008A6B0F"/>
    <w:rsid w:val="008A7D8D"/>
    <w:rsid w:val="008E0B83"/>
    <w:rsid w:val="0091365C"/>
    <w:rsid w:val="00923354"/>
    <w:rsid w:val="00923C90"/>
    <w:rsid w:val="00932D89"/>
    <w:rsid w:val="009370F0"/>
    <w:rsid w:val="00960B2A"/>
    <w:rsid w:val="00980594"/>
    <w:rsid w:val="00982710"/>
    <w:rsid w:val="00992C1A"/>
    <w:rsid w:val="009C5488"/>
    <w:rsid w:val="009F5365"/>
    <w:rsid w:val="00A00D0D"/>
    <w:rsid w:val="00A01C9E"/>
    <w:rsid w:val="00A15DDF"/>
    <w:rsid w:val="00A24EE0"/>
    <w:rsid w:val="00A310BA"/>
    <w:rsid w:val="00A32666"/>
    <w:rsid w:val="00A57373"/>
    <w:rsid w:val="00A678A0"/>
    <w:rsid w:val="00A840D5"/>
    <w:rsid w:val="00AC10BF"/>
    <w:rsid w:val="00AC49BE"/>
    <w:rsid w:val="00AE034C"/>
    <w:rsid w:val="00AF2114"/>
    <w:rsid w:val="00B02E0B"/>
    <w:rsid w:val="00B07155"/>
    <w:rsid w:val="00B33388"/>
    <w:rsid w:val="00B44839"/>
    <w:rsid w:val="00B66B6B"/>
    <w:rsid w:val="00BE11AB"/>
    <w:rsid w:val="00C03313"/>
    <w:rsid w:val="00C21193"/>
    <w:rsid w:val="00C409A8"/>
    <w:rsid w:val="00C427A4"/>
    <w:rsid w:val="00C95AC1"/>
    <w:rsid w:val="00CA3A51"/>
    <w:rsid w:val="00CA6F89"/>
    <w:rsid w:val="00CD5CC6"/>
    <w:rsid w:val="00D136C5"/>
    <w:rsid w:val="00D35726"/>
    <w:rsid w:val="00D41D33"/>
    <w:rsid w:val="00D6451E"/>
    <w:rsid w:val="00D75836"/>
    <w:rsid w:val="00D918CB"/>
    <w:rsid w:val="00D97D38"/>
    <w:rsid w:val="00DD5936"/>
    <w:rsid w:val="00DE3A9E"/>
    <w:rsid w:val="00E06EC2"/>
    <w:rsid w:val="00E10A79"/>
    <w:rsid w:val="00E67A8F"/>
    <w:rsid w:val="00E870F7"/>
    <w:rsid w:val="00E9064E"/>
    <w:rsid w:val="00E92498"/>
    <w:rsid w:val="00E969B5"/>
    <w:rsid w:val="00EE33D9"/>
    <w:rsid w:val="00EF2DF4"/>
    <w:rsid w:val="00F01C97"/>
    <w:rsid w:val="00F11DAA"/>
    <w:rsid w:val="00F37604"/>
    <w:rsid w:val="00F45638"/>
    <w:rsid w:val="00F45C3A"/>
    <w:rsid w:val="00F5514C"/>
    <w:rsid w:val="00F71C11"/>
    <w:rsid w:val="00F73307"/>
    <w:rsid w:val="00F73861"/>
    <w:rsid w:val="00F93416"/>
    <w:rsid w:val="00FA214E"/>
    <w:rsid w:val="00FC127A"/>
    <w:rsid w:val="00FC526E"/>
    <w:rsid w:val="00FD1BDE"/>
    <w:rsid w:val="00FE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06E21"/>
  <w14:defaultImageDpi w14:val="300"/>
  <w15:docId w15:val="{82D67065-F7F6-4537-8C1F-6D5E6240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39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A9E"/>
    <w:pPr>
      <w:ind w:left="720"/>
    </w:pPr>
    <w:rPr>
      <w:rFonts w:ascii="Times New Roman" w:eastAsiaTheme="minorHAnsi" w:hAnsi="Times New Roman"/>
      <w:sz w:val="24"/>
      <w:szCs w:val="24"/>
    </w:rPr>
  </w:style>
  <w:style w:type="paragraph" w:styleId="Header">
    <w:name w:val="header"/>
    <w:basedOn w:val="Normal"/>
    <w:link w:val="HeaderChar"/>
    <w:uiPriority w:val="99"/>
    <w:unhideWhenUsed/>
    <w:rsid w:val="00043F1C"/>
    <w:pPr>
      <w:tabs>
        <w:tab w:val="center" w:pos="4680"/>
        <w:tab w:val="right" w:pos="9360"/>
      </w:tabs>
    </w:pPr>
  </w:style>
  <w:style w:type="character" w:customStyle="1" w:styleId="HeaderChar">
    <w:name w:val="Header Char"/>
    <w:basedOn w:val="DefaultParagraphFont"/>
    <w:link w:val="Header"/>
    <w:uiPriority w:val="99"/>
    <w:rsid w:val="00043F1C"/>
    <w:rPr>
      <w:sz w:val="22"/>
      <w:szCs w:val="22"/>
    </w:rPr>
  </w:style>
  <w:style w:type="paragraph" w:styleId="Footer">
    <w:name w:val="footer"/>
    <w:basedOn w:val="Normal"/>
    <w:link w:val="FooterChar"/>
    <w:uiPriority w:val="99"/>
    <w:unhideWhenUsed/>
    <w:rsid w:val="00043F1C"/>
    <w:pPr>
      <w:tabs>
        <w:tab w:val="center" w:pos="4680"/>
        <w:tab w:val="right" w:pos="9360"/>
      </w:tabs>
    </w:pPr>
  </w:style>
  <w:style w:type="character" w:customStyle="1" w:styleId="FooterChar">
    <w:name w:val="Footer Char"/>
    <w:basedOn w:val="DefaultParagraphFont"/>
    <w:link w:val="Footer"/>
    <w:uiPriority w:val="99"/>
    <w:rsid w:val="00043F1C"/>
    <w:rPr>
      <w:sz w:val="22"/>
      <w:szCs w:val="22"/>
    </w:rPr>
  </w:style>
  <w:style w:type="paragraph" w:styleId="BalloonText">
    <w:name w:val="Balloon Text"/>
    <w:basedOn w:val="Normal"/>
    <w:link w:val="BalloonTextChar"/>
    <w:uiPriority w:val="99"/>
    <w:semiHidden/>
    <w:unhideWhenUsed/>
    <w:rsid w:val="00032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19189">
      <w:bodyDiv w:val="1"/>
      <w:marLeft w:val="0"/>
      <w:marRight w:val="0"/>
      <w:marTop w:val="0"/>
      <w:marBottom w:val="0"/>
      <w:divBdr>
        <w:top w:val="none" w:sz="0" w:space="0" w:color="auto"/>
        <w:left w:val="none" w:sz="0" w:space="0" w:color="auto"/>
        <w:bottom w:val="none" w:sz="0" w:space="0" w:color="auto"/>
        <w:right w:val="none" w:sz="0" w:space="0" w:color="auto"/>
      </w:divBdr>
    </w:div>
    <w:div w:id="134289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7673F-6409-42F2-B123-68CA29A6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Marilynne Davis</dc:creator>
  <cp:lastModifiedBy> </cp:lastModifiedBy>
  <cp:revision>2</cp:revision>
  <cp:lastPrinted>2019-09-16T00:03:00Z</cp:lastPrinted>
  <dcterms:created xsi:type="dcterms:W3CDTF">2020-12-21T20:42:00Z</dcterms:created>
  <dcterms:modified xsi:type="dcterms:W3CDTF">2020-12-21T20:42:00Z</dcterms:modified>
</cp:coreProperties>
</file>